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A3" w:rsidRDefault="0008083C" w:rsidP="00C27D66">
      <w:pPr>
        <w:jc w:val="center"/>
      </w:pPr>
      <w:r w:rsidRPr="008D3F39">
        <w:object w:dxaOrig="15351" w:dyaOrig="9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25pt;height:467.25pt" o:ole="">
            <v:imagedata r:id="rId7" o:title=""/>
          </v:shape>
          <o:OLEObject Type="Embed" ProgID="Word.Document.8" ShapeID="_x0000_i1025" DrawAspect="Content" ObjectID="_1649509182" r:id="rId8">
            <o:FieldCodes>\s</o:FieldCodes>
          </o:OLEObject>
        </w:object>
      </w:r>
    </w:p>
    <w:p w:rsidR="00B775A3" w:rsidRDefault="00B775A3" w:rsidP="00C27D66">
      <w:pPr>
        <w:jc w:val="center"/>
      </w:pPr>
    </w:p>
    <w:p w:rsidR="00C27D66" w:rsidRDefault="00C27D66" w:rsidP="00C27D66">
      <w:pPr>
        <w:spacing w:after="0" w:line="240" w:lineRule="auto"/>
        <w:jc w:val="center"/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</w:pPr>
    </w:p>
    <w:p w:rsidR="00C27D66" w:rsidRDefault="00C27D66" w:rsidP="00C27D66">
      <w:pPr>
        <w:spacing w:after="0" w:line="240" w:lineRule="auto"/>
        <w:jc w:val="center"/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</w:pPr>
    </w:p>
    <w:p w:rsidR="00C27D66" w:rsidRDefault="00C27D66" w:rsidP="00C27D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Задания на период дистанционного обучения с 13 апреля по 19 апреля 2020 года</w:t>
      </w:r>
    </w:p>
    <w:p w:rsidR="00C27D66" w:rsidRPr="00625FA0" w:rsidRDefault="00C27D66" w:rsidP="00C27D66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               </w:t>
      </w:r>
      <w:r w:rsidRPr="00625F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Околодкова</w:t>
      </w:r>
      <w:r w:rsidRPr="00625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 Предмет   </w:t>
      </w:r>
      <w:r w:rsidRPr="00625F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биология</w:t>
      </w:r>
      <w:r w:rsidRPr="00625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 Класс </w:t>
      </w:r>
      <w:r w:rsidRPr="00625F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 а, б</w:t>
      </w:r>
    </w:p>
    <w:tbl>
      <w:tblPr>
        <w:tblpPr w:leftFromText="180" w:rightFromText="180" w:bottomFromText="155" w:vertAnchor="text"/>
        <w:tblW w:w="15559" w:type="dxa"/>
        <w:tblCellMar>
          <w:left w:w="0" w:type="dxa"/>
          <w:right w:w="0" w:type="dxa"/>
        </w:tblCellMar>
        <w:tblLook w:val="04A0"/>
      </w:tblPr>
      <w:tblGrid>
        <w:gridCol w:w="540"/>
        <w:gridCol w:w="855"/>
        <w:gridCol w:w="2265"/>
        <w:gridCol w:w="1695"/>
        <w:gridCol w:w="2835"/>
        <w:gridCol w:w="7369"/>
      </w:tblGrid>
      <w:tr w:rsidR="00C27D66" w:rsidRPr="000D21AB" w:rsidTr="00B775A3">
        <w:trPr>
          <w:trHeight w:val="6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Ресурс</w:t>
            </w:r>
          </w:p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Работа учащихся</w:t>
            </w:r>
          </w:p>
        </w:tc>
        <w:tc>
          <w:tcPr>
            <w:tcW w:w="7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C27D66" w:rsidRPr="000D21AB" w:rsidTr="00B775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13.04 9 а, б</w:t>
            </w:r>
          </w:p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Фитоценоз    естественной водной  экосистемы.  Развитие и смена сообществ  и экосистем.</w:t>
            </w:r>
          </w:p>
          <w:p w:rsidR="00C27D66" w:rsidRPr="000D21AB" w:rsidRDefault="00C27D66" w:rsidP="00A341CA">
            <w:pPr>
              <w:shd w:val="clear" w:color="auto" w:fill="FFFFFF"/>
              <w:spacing w:after="0" w:line="240" w:lineRule="auto"/>
              <w:jc w:val="center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Страницы учебника 112-115.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 xml:space="preserve">Прочитать материал, изложенный в учебнике, письменно ответить на вопросы 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Проверка будет проведена выборочно.</w:t>
            </w:r>
          </w:p>
        </w:tc>
      </w:tr>
      <w:tr w:rsidR="00C27D66" w:rsidRPr="000D21AB" w:rsidTr="00B775A3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17.04</w:t>
            </w:r>
          </w:p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9 а</w:t>
            </w:r>
          </w:p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18.04</w:t>
            </w:r>
          </w:p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lang w:eastAsia="ru-RU"/>
              </w:rPr>
              <w:t xml:space="preserve">Агроценоз. Агроэкосистема. </w:t>
            </w:r>
            <w:r w:rsidRPr="000D21AB">
              <w:rPr>
                <w:rFonts w:ascii="&amp;quot" w:hAnsi="&amp;quot"/>
                <w:b/>
                <w:bCs/>
                <w:color w:val="000000"/>
                <w:lang w:eastAsia="ru-RU"/>
              </w:rPr>
              <w:t>Экскурсия  № 2</w:t>
            </w:r>
          </w:p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lang w:eastAsia="ru-RU"/>
              </w:rPr>
              <w:t>«Изучение и описание</w:t>
            </w:r>
          </w:p>
          <w:p w:rsidR="00C27D66" w:rsidRPr="000D21AB" w:rsidRDefault="00C27D66" w:rsidP="00A341CA">
            <w:pPr>
              <w:shd w:val="clear" w:color="auto" w:fill="FFFFFF"/>
              <w:spacing w:after="0" w:line="240" w:lineRule="auto"/>
              <w:jc w:val="center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lang w:eastAsia="ru-RU"/>
              </w:rPr>
              <w:t>экосистемы своей  местности».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Страницы учебника 116-117.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Прочитать материал, изложенный в учебнике,</w:t>
            </w:r>
          </w:p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color w:val="000000"/>
                <w:sz w:val="24"/>
                <w:szCs w:val="24"/>
                <w:lang w:eastAsia="ru-RU"/>
              </w:rPr>
              <w:t>Выполнить тестовое задание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D66" w:rsidRPr="000D21AB" w:rsidRDefault="00C27D66" w:rsidP="00A341CA">
            <w:pPr>
              <w:spacing w:after="0" w:line="240" w:lineRule="auto"/>
              <w:rPr>
                <w:rFonts w:ascii="&amp;quot" w:hAnsi="&amp;quot"/>
                <w:color w:val="000000"/>
                <w:lang w:eastAsia="ru-RU"/>
              </w:rPr>
            </w:pPr>
            <w:r w:rsidRPr="000D21AB">
              <w:rPr>
                <w:rFonts w:ascii="&amp;quot" w:hAnsi="&amp;quot"/>
                <w:b/>
                <w:bCs/>
                <w:color w:val="000000"/>
                <w:sz w:val="24"/>
                <w:szCs w:val="24"/>
                <w:lang w:eastAsia="ru-RU"/>
              </w:rPr>
              <w:t>Тест выполнить в тетради ответы отправить на почту учителя до 19.04, оценки будут выставлены всем</w:t>
            </w:r>
          </w:p>
        </w:tc>
      </w:tr>
    </w:tbl>
    <w:p w:rsidR="00C27D66" w:rsidRDefault="00C27D66" w:rsidP="00C27D66"/>
    <w:p w:rsidR="00C27D66" w:rsidRDefault="00C27D66" w:rsidP="00C27D66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Тест по теме агоценоз и биогеоценоз.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1. Основным источником энергии для агроэкосистем являются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минеральные удобрения  Б) солнечные лучи    В) органические удобрения       Г) почвенные воды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2. Почему поле, засеянное культурными растениями, нельзя считать природной экосистемой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отсутствуют цепи питания       Б) не происходит круговорот веществ   В) кроме солнечной используется дополнительная энергия       Г) растения не располагаются в пространстве ярусами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3. В чем проявляется сходство плантации сахарной свеклы и экосистемы луга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имеют незамкнутый круговорот веществ   Б) для них характерна небольшая длина цепей питания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в них отсутствуют вторичные консументы (хищники)     Г) имеют пищевые цепи и сети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4. Агроценоз считают искусственной экосистемой, так как он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существует только за счёт энергии солнечного света   Б) не может существовать без дополнительной энергии      В) состоит из продуцентов, консументов и редуцентов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не включает консументов и редуцентов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lastRenderedPageBreak/>
        <w:t>5. Большую роль в повышении продуктивности агроэкосистем играет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превышение нормы высева семян            Б) введение севооборота на полях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выращивание растений одного вида         Г) увеличение площади агроценоза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6. Агроценозы характеризуются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доминированием монокультуры       Б) уменьшением численности вредителей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разнообразием входящих в них видов организмов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уменьшением конкурентоспособности культурных растений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7. При уничтожении ядохимикатами насекомых-вредителей иногда наблюдается их массовое размножение, так как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увеличивается численность хищных птиц     Б) ускоряется рост сельскохозяйственных растений          В) уничтожаются их естественные враги  Г) уменьшается численность культурных растений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8. В агроценозе численность насекомых - вредителей культурных растений значительно возрастает в результате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повышения устойчивости растений к болезням    Б) сокращения численности растений с полезными мутациями         В) увеличения биоразнообразия в агроценозе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исчезновения естественных врагов насекомых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9. Особенность поля ржи как агроэкосистемы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      А) большое число видов     Б) отсутствие редуцентов  В) длинные цепи питания   Г) кратковременное существование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10. Агроэкосистема, в сравнении с естественной экосистемой, менее устойчива, так как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она состоит из большого разнообразия видов    Б) в ней замкнутый круговорот веществ и энергии      В) продуценты в ней усваивают энергию Солнца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она имеет короткие пищевые цепи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11. Сообщество, искусственно созданное человеком, называют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биоценозом      Б) биогеоценозом   В) агроценозом    Г) популяцией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12. Почему поле кукурузы считают искусственным сообществом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    А) в нем преобладают продуценты одного вида    Б) оно имеет популяции растений и животных    В) в нем отсутствуют редуценты      Г) его устойчивость поддерживается разнообразием консументов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13. Агроэкосистемы менее устойчивы, чем экосистемы, так как в них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нет продуцентов и редуцентов    Б) ограниченный видовой состав растений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животные занимают первый трофический уровень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замкнутый круговорот веществ и превращения энергии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14. Агроценозы в отличие от естественных биоценозов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не участвуют в круговороте веществ    Б) существуют за счет микроорганизмов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состоят из большого числа видов растений и животных  Г) не могут существовать без участия человека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15. Агроценоз отличается от биогеоценоза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низкой продуктивностью организмов-производителей    Б) отсутствием разрушителей органических веществ   В) отсутствием потребителей органических веществ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использованием не только солнечной, но и других видов энергии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16. В агроэкосистеме пшеничного поля, как и в экосистеме луга,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имеются продуценты, консументы и редуценты    Б) замкнутый круговорот веществ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длинные цепи питания                                               Г) небольшое число видов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lastRenderedPageBreak/>
        <w:t>17. Агроэкосистеме пшеничного поля свойственны короткие цепи питания, так как в ней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культивируется один вид продуцентов    Б) высокая численность редуцентов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отсутствуют консументы                           Г) большое разнообразие продуцентов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18. УКАЖИТЕ НЕВЕРНОЕ УТВЕРЖДЕНИЕ. Оставленный человеком агроценоз гибнет, так как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культурные растения вытесняются сорняками    Б) он не может существовать без удобрений и ухода    В) он не выдерживает конкуренции с естественными биоценозами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усиливается конкуренция между культурными растениями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19. К агроценозам относят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луговое клеверное сообщество   Б) поле с горохом посевным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лесное сообщество                        Г) луговое злаковое сообщество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20. Агроэкосистема плодового сада отличается от экосистемы дубравы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отсутствием вредителей и паразитов       Б) более длинными цепями питания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меньшей устойчивостью                           Г) замкнутым оборотом веществ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21. Сходство искусственной и естественной экосистем состоит в том, что они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содержат одинаковое число звеньев в сетях питания  Б) имеют одинаковую продуктивность биомассы растений       В) не могут существовать без участия человека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содержат одинаковые функциональные группы организмов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22. Экосистема, в которой осуществляется искусственный отбор, направленный на повышение продуктивности сельскохозяйственных культур, а действие естественного отбора ослаблено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агроценоз   Б) заповедник   В) биогеоценоз     Г) национальный парк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23. Примером агроценоза может служить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лесная поляна    Б) пшеничное поле   В) заливной луг    Г) пойма реки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24. Плодовый сад – агроэкосистема, так как в нем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большое разнообразие видов     Б) большое разнообразие цепей питания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В) замкнутый круговорот веществ   Г) регулирующим фактором является человек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25. Луг – более устойчивая экосистема, чем пшеничное поле, так как в нем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преобладают продуценты  Б) обитает большое число видов  В) отсутствуют хищники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более плодородная почва</w:t>
      </w:r>
    </w:p>
    <w:p w:rsidR="00C27D66" w:rsidRDefault="00C27D66" w:rsidP="00C27D66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  <w:r>
        <w:rPr>
          <w:rFonts w:ascii="&amp;quot" w:hAnsi="&amp;quot" w:cs="Arial"/>
          <w:b/>
          <w:bCs/>
          <w:color w:val="000000"/>
          <w:sz w:val="24"/>
          <w:szCs w:val="24"/>
          <w:lang w:eastAsia="ru-RU"/>
        </w:rPr>
        <w:t>26. В какой экосистеме круговорот веществ незамкнутый?</w:t>
      </w:r>
      <w:r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t>А) ковыльной степи   Б) пшеничном поле     В) хвойном лесу</w:t>
      </w:r>
      <w:r>
        <w:rPr>
          <w:rFonts w:ascii="&amp;quot" w:hAnsi="&amp;quot" w:cs="Arial"/>
          <w:color w:val="000000"/>
          <w:sz w:val="24"/>
          <w:szCs w:val="24"/>
          <w:lang w:eastAsia="ru-RU"/>
        </w:rPr>
        <w:br/>
        <w:t>Г) дубраве</w:t>
      </w:r>
    </w:p>
    <w:p w:rsidR="00C27D66" w:rsidRDefault="00C27D66" w:rsidP="00C27D66">
      <w:pPr>
        <w:spacing w:after="0" w:line="240" w:lineRule="auto"/>
        <w:rPr>
          <w:rFonts w:ascii="&amp;quot" w:hAnsi="&amp;quot" w:cs="Arial"/>
          <w:color w:val="000000"/>
          <w:sz w:val="24"/>
          <w:szCs w:val="24"/>
          <w:lang w:eastAsia="ru-RU"/>
        </w:rPr>
      </w:pPr>
      <w:r>
        <w:rPr>
          <w:rFonts w:ascii="&amp;quot" w:hAnsi="&amp;quot" w:cs="Arial"/>
          <w:color w:val="000000"/>
          <w:sz w:val="24"/>
          <w:szCs w:val="24"/>
          <w:lang w:eastAsia="ru-RU"/>
        </w:rPr>
        <w:t> </w:t>
      </w:r>
    </w:p>
    <w:p w:rsidR="00C27D66" w:rsidRDefault="00C27D66" w:rsidP="00C27D66">
      <w:pPr>
        <w:shd w:val="clear" w:color="auto" w:fill="FFFFFF"/>
        <w:spacing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Helvetica" w:hAnsi="Helvetica" w:cs="Arial"/>
          <w:b/>
          <w:bCs/>
          <w:color w:val="FFFFFF"/>
          <w:sz w:val="28"/>
          <w:lang w:eastAsia="ru-RU"/>
        </w:rPr>
        <w:t>СН</w:t>
      </w:r>
    </w:p>
    <w:p w:rsidR="00C27D66" w:rsidRDefault="00C27D66" w:rsidP="00C27D66">
      <w:pPr>
        <w:rPr>
          <w:rFonts w:eastAsia="Calibri"/>
        </w:rPr>
      </w:pPr>
    </w:p>
    <w:p w:rsidR="00C27D66" w:rsidRDefault="00C27D66" w:rsidP="00C27D66">
      <w:pPr>
        <w:shd w:val="clear" w:color="auto" w:fill="FFFFFF"/>
        <w:spacing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Helvetica" w:hAnsi="Helvetica" w:cs="Arial"/>
          <w:b/>
          <w:bCs/>
          <w:color w:val="FFFFFF"/>
          <w:sz w:val="28"/>
          <w:lang w:eastAsia="ru-RU"/>
        </w:rPr>
        <w:t>СН</w:t>
      </w:r>
    </w:p>
    <w:p w:rsidR="00C27D66" w:rsidRDefault="00C27D66" w:rsidP="00C27D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020300" cy="5743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3C" w:rsidRDefault="00C27D66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9391650" cy="5695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83C" w:rsidRPr="0008083C">
        <w:rPr>
          <w:b/>
          <w:bCs/>
          <w:color w:val="333333"/>
          <w:sz w:val="21"/>
          <w:szCs w:val="21"/>
        </w:rPr>
        <w:t xml:space="preserve"> </w:t>
      </w:r>
    </w:p>
    <w:p w:rsidR="0008083C" w:rsidRDefault="0008083C" w:rsidP="000808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083C" w:rsidRDefault="0008083C" w:rsidP="000808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083C" w:rsidRDefault="0008083C" w:rsidP="0008083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Задания на период дистанционного обучения с 13 апреля по 19 апреля 2020 года</w:t>
      </w:r>
    </w:p>
    <w:p w:rsidR="0008083C" w:rsidRDefault="0008083C" w:rsidP="0008083C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083C" w:rsidRDefault="0008083C" w:rsidP="0008083C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083C" w:rsidRDefault="0008083C" w:rsidP="000808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Учитель_Бурмистрова С.Ф.                     предмет   Обществознание                                 Класс  9 Б,В </w:t>
      </w:r>
    </w:p>
    <w:tbl>
      <w:tblPr>
        <w:tblStyle w:val="a8"/>
        <w:tblW w:w="15876" w:type="dxa"/>
        <w:tblInd w:w="-34" w:type="dxa"/>
        <w:tblLook w:val="04A0"/>
      </w:tblPr>
      <w:tblGrid>
        <w:gridCol w:w="737"/>
        <w:gridCol w:w="1030"/>
        <w:gridCol w:w="3370"/>
        <w:gridCol w:w="5958"/>
        <w:gridCol w:w="2448"/>
        <w:gridCol w:w="2333"/>
      </w:tblGrid>
      <w:tr w:rsidR="0008083C" w:rsidTr="00BD1523">
        <w:tc>
          <w:tcPr>
            <w:tcW w:w="737" w:type="dxa"/>
          </w:tcPr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0" w:type="dxa"/>
          </w:tcPr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3370" w:type="dxa"/>
          </w:tcPr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5958" w:type="dxa"/>
          </w:tcPr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текст Пар.20, посмотреть видеоурок</w:t>
            </w:r>
          </w:p>
          <w:p w:rsidR="0008083C" w:rsidRDefault="00F63164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08083C" w:rsidRPr="00D403E9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https://www.youtube.com/watch?v=QN9gvuyx3o4</w:t>
              </w:r>
            </w:hyperlink>
          </w:p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Составить словарь урока. Выписать определение уголовного права, определение и  признаки преступления, Участники уголовно-правовых отношений, содержание этих отношений, знать основные виды преступлений, понятие необходимой обороны; особенности наказания и ответственности несовершеннолетних, ответить на вопросы стр. 166 1-5 для закрепления. Выполнить тест 1. Сдать 14.04.</w:t>
            </w:r>
          </w:p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основные понятия темы, В классе и дома задание 1-2,7 – разобрать ситуации и пояснить ответ; 4* (письменно), остальные задания устно</w:t>
            </w:r>
          </w:p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Сдать 21.04</w:t>
            </w:r>
          </w:p>
        </w:tc>
        <w:tc>
          <w:tcPr>
            <w:tcW w:w="2333" w:type="dxa"/>
          </w:tcPr>
          <w:p w:rsidR="0008083C" w:rsidRDefault="0008083C" w:rsidP="00BD1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bookmarkStart w:id="0" w:name="_GoBack"/>
      <w:bookmarkEnd w:id="0"/>
      <w:r>
        <w:rPr>
          <w:b/>
          <w:bCs/>
          <w:color w:val="333333"/>
          <w:sz w:val="21"/>
          <w:szCs w:val="21"/>
        </w:rPr>
        <w:t>Т</w:t>
      </w:r>
      <w:r w:rsidRPr="00D6275A">
        <w:rPr>
          <w:b/>
          <w:bCs/>
          <w:color w:val="333333"/>
          <w:sz w:val="21"/>
          <w:szCs w:val="21"/>
        </w:rPr>
        <w:t>ест</w:t>
      </w:r>
      <w:r>
        <w:rPr>
          <w:b/>
          <w:bCs/>
          <w:color w:val="333333"/>
          <w:sz w:val="21"/>
          <w:szCs w:val="21"/>
        </w:rPr>
        <w:t xml:space="preserve"> 1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1. Возрастной отрезок, определяющий признание лица, совершившего преступление, несовершеннолетним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а)Исполнилось 14 лет, но не исполнилось 18 лет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Исполнилось 16 лет, но не исполнилось 20 лет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Исполнилось 16 лет, но не исполнилось 18 лет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2. За совершение особо тяжкого преступления несовершеннолетнему лицу может быть назначено пожизненное лишение свободы или смертная казнь.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Да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Нет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3. Несовершеннолетнему может быть назначено одновременно несколько принудительных мер воспитательного воздействия.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Да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lastRenderedPageBreak/>
        <w:t>б) Нет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4. Несовершеннолетний может быть осужден на … обязательных работ.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Срок от 50 до 500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Срок от 40 до 160 часов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Не ограниченный срок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5. Продолжительность исполнения обязательных работ, назначаемая лицам в возрасте …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До 15 лет не может превышать 2 часов в день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От 14 до 15 лет не может превышать 4 часов в день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От 15 до 18 лет не может превышать 6 часов в день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</w:t>
      </w:r>
      <w:r w:rsidRPr="00D6275A">
        <w:rPr>
          <w:color w:val="333333"/>
          <w:sz w:val="21"/>
          <w:szCs w:val="21"/>
        </w:rPr>
        <w:t xml:space="preserve">. К несовершеннолетнему применяются </w:t>
      </w:r>
      <w:r>
        <w:rPr>
          <w:color w:val="333333"/>
          <w:sz w:val="21"/>
          <w:szCs w:val="21"/>
        </w:rPr>
        <w:t xml:space="preserve">принудительные </w:t>
      </w:r>
      <w:r w:rsidRPr="00D6275A">
        <w:rPr>
          <w:color w:val="333333"/>
          <w:sz w:val="21"/>
          <w:szCs w:val="21"/>
        </w:rPr>
        <w:t>меры воспитательного воздействия в качестве …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Основного наказания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Дополнительного наказания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Освобождения от уголовного наказания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Освобождения от уголовной ответственности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</w:t>
      </w:r>
      <w:r w:rsidRPr="00D6275A">
        <w:rPr>
          <w:color w:val="333333"/>
          <w:sz w:val="21"/>
          <w:szCs w:val="21"/>
        </w:rPr>
        <w:t>. Несовершеннолетний может быть освобожден от уголовной ответственности при совершении преступления …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Небольшой тяжести без применения принудительных мер воспитательного воздействия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Средней тяжести без применения принудительных мер воспитательного воздействия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Любой тяжести, если исправление возможно путем применения принудительных мер воспитательного характера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Небольшой или средней тяжести, если будет признано, что его исправление может быть достигнуто путем применения принудительных мер воспитательного воздействия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</w:t>
      </w:r>
      <w:r w:rsidRPr="00D6275A">
        <w:rPr>
          <w:color w:val="333333"/>
          <w:sz w:val="21"/>
          <w:szCs w:val="21"/>
        </w:rPr>
        <w:t>. Несовершеннолетний осужденный, к моменту вынесения судом приговора, должен достигнуть возраста … лет для назначения ареста.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18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16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15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14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</w:t>
      </w:r>
      <w:r w:rsidRPr="00D6275A">
        <w:rPr>
          <w:color w:val="333333"/>
          <w:sz w:val="21"/>
          <w:szCs w:val="21"/>
        </w:rPr>
        <w:t>. Несовершеннолетие виновного признается обстоятельством, смягчающим наказание.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Да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lastRenderedPageBreak/>
        <w:t>б) Нет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10</w:t>
      </w:r>
      <w:r w:rsidRPr="00D6275A">
        <w:rPr>
          <w:color w:val="333333"/>
          <w:sz w:val="21"/>
          <w:szCs w:val="21"/>
        </w:rPr>
        <w:t>. К числу наказаний, назначаемых несовершеннолетним, относятся: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Штраф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Лишение специального, воинского или почетного звания, классного чина или государственных наград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Обязательные работы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Исправительные работы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д) Ограничение по военной службе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е) Пожизненное лишение свободы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ж) Смертная казнь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11</w:t>
      </w:r>
      <w:r w:rsidRPr="00D6275A">
        <w:rPr>
          <w:color w:val="333333"/>
          <w:sz w:val="21"/>
          <w:szCs w:val="21"/>
        </w:rPr>
        <w:t>. Арест назначается несовершеннолетним осужденным на срок от …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1 до 4 месяцев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2 недель до 6 месяцев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2 месяцев до 1 года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12</w:t>
      </w:r>
      <w:r w:rsidRPr="00D6275A">
        <w:rPr>
          <w:color w:val="333333"/>
          <w:sz w:val="21"/>
          <w:szCs w:val="21"/>
        </w:rPr>
        <w:t>. Исправительные работы, назначенные несовершеннолетним осужденным, не могут превышать …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6 месяцев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1 года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2 лет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13</w:t>
      </w:r>
      <w:r w:rsidRPr="00D6275A">
        <w:rPr>
          <w:color w:val="333333"/>
          <w:sz w:val="21"/>
          <w:szCs w:val="21"/>
        </w:rPr>
        <w:t>. Максимальный срок лишения свободы, который может назначаться несовершеннолетним осужденным в возрасте от 16 до 18 лет – … лет.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15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б)10</w:t>
      </w:r>
    </w:p>
    <w:p w:rsidR="0008083C" w:rsidRPr="00D6275A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20</w:t>
      </w:r>
    </w:p>
    <w:p w:rsidR="0008083C" w:rsidRDefault="0008083C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25</w:t>
      </w:r>
    </w:p>
    <w:p w:rsidR="0008083C" w:rsidRDefault="0008083C" w:rsidP="0008083C"/>
    <w:p w:rsidR="00927821" w:rsidRDefault="00927821" w:rsidP="0008083C"/>
    <w:p w:rsidR="00927821" w:rsidRDefault="00927821" w:rsidP="0008083C"/>
    <w:p w:rsidR="00927821" w:rsidRDefault="00927821" w:rsidP="0008083C"/>
    <w:p w:rsidR="00927821" w:rsidRDefault="00927821" w:rsidP="0092782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Задания на период дистанционного обучения с 13 апреля по 19 апреля 2020 года</w:t>
      </w:r>
    </w:p>
    <w:p w:rsidR="00927821" w:rsidRDefault="00927821" w:rsidP="00927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</w:t>
      </w:r>
      <w:r w:rsidR="004E19D8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                   Бурмистрова С.Ф.                               предмет   История России                                         Класс  9 Б </w:t>
      </w:r>
    </w:p>
    <w:tbl>
      <w:tblPr>
        <w:tblStyle w:val="a8"/>
        <w:tblW w:w="15876" w:type="dxa"/>
        <w:tblInd w:w="-34" w:type="dxa"/>
        <w:tblLayout w:type="fixed"/>
        <w:tblLook w:val="04A0"/>
      </w:tblPr>
      <w:tblGrid>
        <w:gridCol w:w="879"/>
        <w:gridCol w:w="2253"/>
        <w:gridCol w:w="6254"/>
        <w:gridCol w:w="2956"/>
        <w:gridCol w:w="3534"/>
      </w:tblGrid>
      <w:tr w:rsidR="00927821" w:rsidRPr="007B38E5" w:rsidTr="00BD1523">
        <w:tc>
          <w:tcPr>
            <w:tcW w:w="879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7B38E5">
              <w:rPr>
                <w:rFonts w:ascii="Times New Roman" w:hAnsi="Times New Roman"/>
              </w:rPr>
              <w:t>.04</w:t>
            </w:r>
          </w:p>
        </w:tc>
        <w:tc>
          <w:tcPr>
            <w:tcW w:w="2253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Накануне Первой российской революции 1905-1907 г.г.</w:t>
            </w:r>
          </w:p>
        </w:tc>
        <w:tc>
          <w:tcPr>
            <w:tcW w:w="6254" w:type="dxa"/>
          </w:tcPr>
          <w:p w:rsidR="00927821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 xml:space="preserve">Познакомься с материалами видеоурока и учебника </w:t>
            </w:r>
            <w:hyperlink r:id="rId12" w:history="1">
              <w:r w:rsidRPr="007B38E5">
                <w:rPr>
                  <w:rStyle w:val="a3"/>
                  <w:rFonts w:ascii="Times New Roman" w:hAnsi="Times New Roman"/>
                </w:rPr>
                <w:t>https://www.youtube.com/watch?v=qxpgkrq3qcE</w:t>
              </w:r>
            </w:hyperlink>
            <w:r w:rsidRPr="007B38E5">
              <w:rPr>
                <w:rFonts w:ascii="Times New Roman" w:hAnsi="Times New Roman"/>
              </w:rPr>
              <w:t xml:space="preserve"> Пар.29, ответы на вопросы стр.227, вопрос 3 письменно по пункту2</w:t>
            </w:r>
          </w:p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6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Вопрос 6* письменно</w:t>
            </w:r>
            <w:r>
              <w:rPr>
                <w:rFonts w:ascii="Times New Roman" w:hAnsi="Times New Roman"/>
              </w:rPr>
              <w:t xml:space="preserve"> (сдать 15.04)</w:t>
            </w:r>
            <w:r w:rsidRPr="007B38E5">
              <w:rPr>
                <w:rFonts w:ascii="Times New Roman" w:hAnsi="Times New Roman"/>
              </w:rPr>
              <w:t>.</w:t>
            </w:r>
          </w:p>
        </w:tc>
        <w:tc>
          <w:tcPr>
            <w:tcW w:w="3534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</w:p>
        </w:tc>
      </w:tr>
      <w:tr w:rsidR="00927821" w:rsidRPr="007B38E5" w:rsidTr="00BD1523">
        <w:tc>
          <w:tcPr>
            <w:tcW w:w="879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B38E5">
              <w:rPr>
                <w:rFonts w:ascii="Times New Roman" w:hAnsi="Times New Roman"/>
              </w:rPr>
              <w:t>.04</w:t>
            </w:r>
          </w:p>
        </w:tc>
        <w:tc>
          <w:tcPr>
            <w:tcW w:w="2253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Начало Первой российской революции. Манифест 17 октября 1905 г.</w:t>
            </w:r>
          </w:p>
        </w:tc>
        <w:tc>
          <w:tcPr>
            <w:tcW w:w="6254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Пар.30. Знакомясь с текстом пар. Составляем календарь событий революции (Задание 2 стр.236)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6" w:type="dxa"/>
          </w:tcPr>
          <w:p w:rsidR="00927821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Изучить текст «Из Манифеста 17 октября 1905 года» , ответить на вопросы к нему, отвечаем на вопрос 6 и 8* стр.236 письменно</w:t>
            </w:r>
          </w:p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Сдать 16.04</w:t>
            </w:r>
          </w:p>
        </w:tc>
        <w:tc>
          <w:tcPr>
            <w:tcW w:w="3534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</w:p>
        </w:tc>
      </w:tr>
      <w:tr w:rsidR="00927821" w:rsidRPr="007B38E5" w:rsidTr="00BD1523">
        <w:tc>
          <w:tcPr>
            <w:tcW w:w="879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B38E5">
              <w:rPr>
                <w:rFonts w:ascii="Times New Roman" w:hAnsi="Times New Roman"/>
              </w:rPr>
              <w:t>.04</w:t>
            </w:r>
          </w:p>
        </w:tc>
        <w:tc>
          <w:tcPr>
            <w:tcW w:w="2253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Формирование политических партий. Революционные события конца 1905 г.</w:t>
            </w:r>
          </w:p>
        </w:tc>
        <w:tc>
          <w:tcPr>
            <w:tcW w:w="6254" w:type="dxa"/>
          </w:tcPr>
          <w:p w:rsidR="00927821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 xml:space="preserve">Познакомься с материалами видеоурока и учебника </w:t>
            </w:r>
            <w:hyperlink r:id="rId13" w:history="1">
              <w:r w:rsidRPr="007B38E5">
                <w:rPr>
                  <w:rStyle w:val="a3"/>
                  <w:rFonts w:ascii="Times New Roman" w:hAnsi="Times New Roman"/>
                </w:rPr>
                <w:t>https://www.youtube.com/watch?v=qxpgkrq3qcE</w:t>
              </w:r>
            </w:hyperlink>
            <w:r w:rsidRPr="007B38E5">
              <w:rPr>
                <w:rFonts w:ascii="Times New Roman" w:hAnsi="Times New Roman"/>
              </w:rPr>
              <w:t xml:space="preserve"> Пар.31, делаем таблицу вопрос 1 стр. 244 (знать основные политические партии их лидеров и программы), продолжаем составление таблицы о событиях революции.</w:t>
            </w:r>
          </w:p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Таблицу по партиям сдать 16.04</w:t>
            </w:r>
          </w:p>
        </w:tc>
        <w:tc>
          <w:tcPr>
            <w:tcW w:w="2956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Вопрос 5* стр. 245</w:t>
            </w:r>
          </w:p>
          <w:p w:rsidR="00927821" w:rsidRDefault="00927821" w:rsidP="00BD1523">
            <w:pPr>
              <w:jc w:val="center"/>
              <w:rPr>
                <w:rFonts w:ascii="Times New Roman" w:hAnsi="Times New Roman"/>
              </w:rPr>
            </w:pPr>
            <w:r w:rsidRPr="007B38E5">
              <w:rPr>
                <w:rFonts w:ascii="Times New Roman" w:hAnsi="Times New Roman"/>
              </w:rPr>
              <w:t>Выполнить тест 2</w:t>
            </w:r>
          </w:p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(сдать 21.04)</w:t>
            </w:r>
          </w:p>
        </w:tc>
        <w:tc>
          <w:tcPr>
            <w:tcW w:w="3534" w:type="dxa"/>
          </w:tcPr>
          <w:p w:rsidR="00927821" w:rsidRPr="007B38E5" w:rsidRDefault="00927821" w:rsidP="00BD152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27821" w:rsidRDefault="00927821" w:rsidP="00927821">
      <w:pPr>
        <w:pStyle w:val="a7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  <w:r w:rsidRPr="007B38E5">
        <w:rPr>
          <w:b/>
          <w:color w:val="000000"/>
          <w:sz w:val="22"/>
          <w:szCs w:val="22"/>
        </w:rPr>
        <w:t>Тест 2</w:t>
      </w:r>
      <w:r>
        <w:rPr>
          <w:b/>
          <w:color w:val="000000"/>
          <w:sz w:val="22"/>
          <w:szCs w:val="22"/>
        </w:rPr>
        <w:t>. К уроку 6.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b/>
          <w:bCs/>
          <w:color w:val="000000"/>
          <w:sz w:val="22"/>
          <w:szCs w:val="22"/>
        </w:rPr>
        <w:t>Тест по теме: «Политические партии в России начала 20 века»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1. Политические партии в России в начале ХХ в. (до 1905 г.) характеризовались: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нелегальным положением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б) легальным положением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 значительным числом членов партии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г) политическими союзами партий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2. Лидером какой партии стал в 1905 году Милюков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большевиков; б) кадетов;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в)меньшевиков;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г) октябристов;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3 .Император Николай II поддерживал партии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большевиков;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б) кадетов;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в)меньшевиков;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г) монархистов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lastRenderedPageBreak/>
        <w:t>5.В программе какой политической партии России  было записано, что: «Благо родины в незыблемом сохранении православия, русского неограниченного самодержавия и народности. Русской народности … принадлежит первенствующее значение в государственной жизни и в государственном строительстве …»: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большевиков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б) эсеров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 кадетов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г) Союз русского народа.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6.Где проходил 2-ой съезд Российской социал-демократической рабочей партии, на котором были приняты ее программа и устав: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в Бресте; б) в Лондоне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 в Вильно ; г) в Санкт – Петербурге;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7B38E5">
        <w:rPr>
          <w:b/>
          <w:color w:val="000000"/>
          <w:sz w:val="22"/>
          <w:szCs w:val="22"/>
        </w:rPr>
        <w:t>7.Министр внутренних дел России В.К. Плеве был убит в 1904 году представителем партии: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анархистов; б) конституционалистов-демократов;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 социал-демократов; г) социалистов-революционеров;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7B38E5">
        <w:rPr>
          <w:b/>
          <w:color w:val="000000"/>
          <w:sz w:val="22"/>
          <w:szCs w:val="22"/>
        </w:rPr>
        <w:t>8.Соотнесите политические партии России в начале ХХ века с политическими лидерами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1.Партия социалистов-революционеров</w:t>
      </w:r>
      <w:r w:rsidRPr="007B38E5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7B38E5">
        <w:rPr>
          <w:color w:val="000000"/>
          <w:sz w:val="22"/>
          <w:szCs w:val="22"/>
        </w:rPr>
        <w:t>А. Владимир Ильич Ленин (Ульянов)</w:t>
      </w:r>
      <w:r w:rsidRPr="007B38E5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8E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Б.</w:t>
      </w:r>
      <w:r w:rsidRPr="007B38E5">
        <w:rPr>
          <w:color w:val="000000"/>
          <w:sz w:val="22"/>
          <w:szCs w:val="22"/>
        </w:rPr>
        <w:t>Юлий Осипович Мартов (Цедербаум)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2.Конституционно-демократическая партия</w:t>
      </w:r>
      <w:r w:rsidRPr="007B38E5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7B38E5">
        <w:rPr>
          <w:color w:val="000000"/>
          <w:sz w:val="22"/>
          <w:szCs w:val="22"/>
        </w:rPr>
        <w:t>В. Александр Иванович Гучков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3.РСДРП(б)</w:t>
      </w:r>
      <w:r w:rsidRPr="007B38E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r w:rsidRPr="007B38E5">
        <w:rPr>
          <w:color w:val="000000"/>
          <w:sz w:val="22"/>
          <w:szCs w:val="22"/>
        </w:rPr>
        <w:t>Г. Виктор Михайлович Чернов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4.Союз Михаила Архангела</w:t>
      </w:r>
      <w:r w:rsidRPr="007B38E5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Pr="007B38E5">
        <w:rPr>
          <w:color w:val="000000"/>
          <w:sz w:val="22"/>
          <w:szCs w:val="22"/>
        </w:rPr>
        <w:t>Д. В.Пуришкевич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5.Союз 17 октября</w:t>
      </w:r>
      <w:r w:rsidRPr="007B38E5">
        <w:rPr>
          <w:rFonts w:ascii="Arial" w:hAnsi="Arial" w:cs="Arial"/>
          <w:color w:val="000000"/>
          <w:sz w:val="22"/>
          <w:szCs w:val="22"/>
        </w:rPr>
        <w:t xml:space="preserve">                                         </w:t>
      </w:r>
      <w:r w:rsidRPr="007B38E5">
        <w:rPr>
          <w:color w:val="000000"/>
          <w:sz w:val="22"/>
          <w:szCs w:val="22"/>
        </w:rPr>
        <w:t>Е. Павел Николаевич Милюков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6. РСДРП (м)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7B38E5">
        <w:rPr>
          <w:b/>
          <w:color w:val="000000"/>
          <w:sz w:val="22"/>
          <w:szCs w:val="22"/>
        </w:rPr>
        <w:t>9.Назовите программные положения,  не соответствующие партии РСДРП.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Установление диктатуры пролетариата и победа социалистической революции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Задачи демократической революции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Установление республики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Развитие рыночных и арендных отношений в деревне и дальнейшее разрушение крестьянской общины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7B38E5">
        <w:rPr>
          <w:b/>
          <w:color w:val="000000"/>
          <w:sz w:val="22"/>
          <w:szCs w:val="22"/>
        </w:rPr>
        <w:t>10.В рядах какой политической партии было больше, чем в других партиях, профессоров российских университетов и лиц свободных интеллигент-ских профессий (адвокатов, врачей, журналистов, писателей):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у социал-демократов;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б) у кадетов;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 у октябристов;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г) у эсеров;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7B38E5">
        <w:rPr>
          <w:b/>
          <w:color w:val="000000"/>
          <w:sz w:val="22"/>
          <w:szCs w:val="22"/>
        </w:rPr>
        <w:t>11.Какая политическая партия делала ставку на протестные возможности российского крестьянства,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а) большевики;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б) кадеты;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в)меньшевики;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lastRenderedPageBreak/>
        <w:t>г) октябристы;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2"/>
        </w:rPr>
      </w:pPr>
      <w:r w:rsidRPr="007B38E5">
        <w:rPr>
          <w:b/>
          <w:color w:val="000000"/>
          <w:sz w:val="22"/>
          <w:szCs w:val="22"/>
        </w:rPr>
        <w:t>12. Расшифруй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РСДРП(б)</w:t>
      </w:r>
    </w:p>
    <w:p w:rsidR="00927821" w:rsidRPr="007B38E5" w:rsidRDefault="00927821" w:rsidP="0092782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7B38E5">
        <w:rPr>
          <w:color w:val="000000"/>
          <w:sz w:val="22"/>
          <w:szCs w:val="22"/>
        </w:rPr>
        <w:t>ПСР</w:t>
      </w:r>
    </w:p>
    <w:p w:rsidR="00927821" w:rsidRDefault="00927821" w:rsidP="0008083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tbl>
      <w:tblPr>
        <w:tblStyle w:val="a8"/>
        <w:tblpPr w:leftFromText="180" w:rightFromText="180" w:vertAnchor="page" w:horzAnchor="margin" w:tblpXSpec="right" w:tblpY="2710"/>
        <w:tblW w:w="0" w:type="auto"/>
        <w:tblLook w:val="04A0"/>
      </w:tblPr>
      <w:tblGrid>
        <w:gridCol w:w="838"/>
        <w:gridCol w:w="2164"/>
        <w:gridCol w:w="4411"/>
        <w:gridCol w:w="5014"/>
        <w:gridCol w:w="1964"/>
      </w:tblGrid>
      <w:tr w:rsidR="004E19D8" w:rsidTr="004E19D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Захарова Н.В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Физика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</w:rPr>
              <w:t>: 9 «Б»</w:t>
            </w:r>
          </w:p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19D8" w:rsidTr="004E19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№п/п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</w:p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yar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0551835@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ru</w:t>
            </w:r>
          </w:p>
          <w:p w:rsidR="004E19D8" w:rsidRDefault="004E19D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E19D8" w:rsidTr="004E19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апреля</w:t>
            </w:r>
          </w:p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80/5. Лабораторная работа № 8 «Изучение деления ядра атома урана по фото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графиям треков».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>
            <w:pPr>
              <w:pStyle w:val="Standarduser"/>
              <w:rPr>
                <w:b/>
                <w:i/>
                <w:color w:val="0070C0"/>
                <w:lang w:val="ru-RU"/>
              </w:rPr>
            </w:pPr>
          </w:p>
          <w:p w:rsidR="004E19D8" w:rsidRDefault="004E19D8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Выполнить лабораторную работу №9 в тетради  из учебника 9 класса (стр.309), оформить её в тетради по всем правилам, ответить на вопросы, вывод писать не надо.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оба варианта теста в папке «9 класс физика/тест ядерные реакции 9 класс»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выполнить в тетради  сфотографировать или отсканировать и прислать на электронный адрес учителя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yar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0551835@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ru</w:t>
            </w:r>
          </w:p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09.04.2020 г</w:t>
            </w:r>
          </w:p>
        </w:tc>
      </w:tr>
      <w:tr w:rsidR="004E19D8" w:rsidTr="004E19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81/6. Открытие протона и нейтро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 w:rsidP="004E19D8">
            <w:pPr>
              <w:pStyle w:val="a6"/>
              <w:numPr>
                <w:ilvl w:val="0"/>
                <w:numId w:val="4"/>
              </w:numPr>
              <w:rPr>
                <w:rFonts w:ascii="Constantia" w:hAnsi="Constantia"/>
                <w:sz w:val="24"/>
                <w:lang w:eastAsia="en-US"/>
              </w:rPr>
            </w:pPr>
            <w:r>
              <w:rPr>
                <w:rFonts w:ascii="Constantia" w:hAnsi="Constantia"/>
                <w:sz w:val="24"/>
                <w:lang w:eastAsia="en-US"/>
              </w:rPr>
              <w:t>Просмотреть фильм в папке «9 класс/физика/протонно-нейтронная модель ядра»</w:t>
            </w:r>
          </w:p>
          <w:p w:rsidR="004E19D8" w:rsidRDefault="004E19D8" w:rsidP="004E19D8">
            <w:pPr>
              <w:pStyle w:val="a6"/>
              <w:numPr>
                <w:ilvl w:val="0"/>
                <w:numId w:val="4"/>
              </w:numPr>
              <w:rPr>
                <w:rFonts w:ascii="Constantia" w:hAnsi="Constantia"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55 </w:t>
            </w:r>
            <w:r>
              <w:rPr>
                <w:rFonts w:ascii="Constantia" w:hAnsi="Constantia"/>
                <w:sz w:val="24"/>
                <w:lang w:eastAsia="en-US"/>
              </w:rPr>
              <w:t>– конспект, ответы на вопросы устно.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– ответы на вопросы письменно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19D8" w:rsidTr="004E19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82/7. Состав атом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ядра. Ядер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силы.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 w:rsidP="004E19D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электронная школа, физика, 11 класс, урок 28 «Ядерные реакции», (Начнём урок, Основная часть от 0 до 4 минут фильма)  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u w:val="none"/>
                  <w:lang w:eastAsia="en-US"/>
                </w:rPr>
                <w:t>https://resh.edu.ru/subject/lesson/4918/main/48467/</w:t>
              </w:r>
            </w:hyperlink>
          </w:p>
          <w:p w:rsidR="004E19D8" w:rsidRDefault="004E19D8">
            <w:pPr>
              <w:pStyle w:val="a6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i/>
                <w:sz w:val="24"/>
                <w:szCs w:val="24"/>
                <w:lang w:eastAsia="en-US"/>
              </w:rPr>
              <w:t>записать в тетрадь текст после экрана «Необходимо запомнить. ВАЖНО!»</w:t>
            </w:r>
          </w:p>
          <w:p w:rsidR="004E19D8" w:rsidRDefault="004E19D8">
            <w:pPr>
              <w:pStyle w:val="ad"/>
              <w:rPr>
                <w:rFonts w:ascii="Constantia" w:hAnsi="Constantia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2. §56 –ответы на вопросы устно.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56, упр.48 – письменно в тетради.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Упр. 48 переслать.</w:t>
            </w:r>
          </w:p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13.04.2020 г</w:t>
            </w:r>
          </w:p>
        </w:tc>
      </w:tr>
      <w:tr w:rsidR="004E19D8" w:rsidTr="004E19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pStyle w:val="a6"/>
              <w:ind w:left="117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83/8. Закон Эйнштейна о пропорциональности массы и энергии.  Дефект масс и энергия связи атомных ядер. Ядерные реакции. Энергетический выход ядерных реакций.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 w:rsidP="004E19D8">
            <w:pPr>
              <w:pStyle w:val="ad"/>
              <w:numPr>
                <w:ilvl w:val="1"/>
                <w:numId w:val="6"/>
              </w:numPr>
              <w:ind w:left="285" w:hanging="21"/>
              <w:rPr>
                <w:rFonts w:ascii="Constantia" w:hAnsi="Constantia"/>
                <w:i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§57 – прочитать, стр.243 – записать в тетрадь расчёт дефекта масс и энергии связи.</w:t>
            </w:r>
          </w:p>
          <w:p w:rsidR="004E19D8" w:rsidRDefault="004E19D8">
            <w:pPr>
              <w:pStyle w:val="ad"/>
              <w:ind w:left="1080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4E19D8" w:rsidRDefault="004E19D8">
            <w:pPr>
              <w:pStyle w:val="ad"/>
              <w:ind w:left="122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4E19D8" w:rsidRDefault="004E19D8">
            <w:pPr>
              <w:pStyle w:val="ad"/>
              <w:ind w:left="1080"/>
              <w:rPr>
                <w:rFonts w:ascii="Constantia" w:hAnsi="Constantia"/>
                <w:i/>
                <w:sz w:val="24"/>
                <w:lang w:val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 w:rsidP="004E19D8">
            <w:pPr>
              <w:pStyle w:val="a6"/>
              <w:numPr>
                <w:ilvl w:val="2"/>
                <w:numId w:val="6"/>
              </w:numPr>
              <w:ind w:left="45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Папка «физика/9 класс физика/ Как найти дефект масс» - </w:t>
            </w:r>
            <w:r>
              <w:rPr>
                <w:i/>
                <w:sz w:val="24"/>
                <w:szCs w:val="24"/>
                <w:lang w:eastAsia="en-US"/>
              </w:rPr>
              <w:t xml:space="preserve">разобраться. </w:t>
            </w:r>
          </w:p>
          <w:p w:rsidR="004E19D8" w:rsidRDefault="004E19D8" w:rsidP="004E19D8">
            <w:pPr>
              <w:pStyle w:val="a6"/>
              <w:numPr>
                <w:ilvl w:val="2"/>
                <w:numId w:val="6"/>
              </w:numPr>
              <w:ind w:left="45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Вычислить дефект массы Δm и энергию связи Eсв ядра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> </w:t>
            </w:r>
            <w:r>
              <w:rPr>
                <w:rFonts w:ascii="Arial" w:hAnsi="Arial" w:cs="Arial"/>
                <w:vertAlign w:val="superscript"/>
                <w:lang w:eastAsia="en-US"/>
              </w:rPr>
              <w:t>11</w:t>
            </w:r>
            <w:r>
              <w:rPr>
                <w:rFonts w:ascii="Arial" w:hAnsi="Arial" w:cs="Arial"/>
                <w:vertAlign w:val="subscript"/>
                <w:lang w:eastAsia="en-US"/>
              </w:rPr>
              <w:t>5</w:t>
            </w:r>
            <w:r>
              <w:rPr>
                <w:rFonts w:ascii="Arial" w:hAnsi="Arial" w:cs="Arial"/>
                <w:sz w:val="27"/>
                <w:szCs w:val="27"/>
                <w:lang w:eastAsia="en-US"/>
              </w:rPr>
              <w:t xml:space="preserve">B.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Вычислить дефект массы Δm и энергию связи Eсв ядра</w:t>
            </w:r>
            <w:r>
              <w:rPr>
                <w:rFonts w:ascii="Arial" w:hAnsi="Arial" w:cs="Arial"/>
                <w:color w:val="FF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FF0000"/>
                <w:vertAlign w:val="superscript"/>
              </w:rPr>
              <w:t>11</w:t>
            </w:r>
            <w:r>
              <w:rPr>
                <w:rFonts w:ascii="Arial" w:hAnsi="Arial" w:cs="Arial"/>
                <w:color w:val="FF0000"/>
                <w:vertAlign w:val="subscript"/>
              </w:rPr>
              <w:t>5</w:t>
            </w:r>
            <w:r>
              <w:rPr>
                <w:rFonts w:ascii="Arial" w:hAnsi="Arial" w:cs="Arial"/>
                <w:color w:val="FF0000"/>
                <w:sz w:val="27"/>
                <w:szCs w:val="27"/>
              </w:rPr>
              <w:t>B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. – </w:t>
            </w:r>
            <w:r>
              <w:rPr>
                <w:sz w:val="24"/>
                <w:szCs w:val="24"/>
              </w:rPr>
              <w:t>написать в тетради, сфотографировать и переслать на электронную почту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4E19D8" w:rsidRDefault="004E19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16.04.2020 г.</w:t>
            </w:r>
          </w:p>
        </w:tc>
      </w:tr>
      <w:tr w:rsidR="004E19D8" w:rsidTr="004E19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85/10. Деление ядер урана. Цеп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реакция. Практическая  работа  «Изучение деле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ядра атома урана по фотографии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ков».</w:t>
            </w:r>
          </w:p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86/11. Ядерный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актор. Преобра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зование внутрен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 энергии атом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ядер в элект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рическую энергию.87/12. Ядерная  энергетика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>
            <w:pPr>
              <w:pStyle w:val="ad"/>
              <w:ind w:left="285"/>
              <w:rPr>
                <w:lang w:val="ru-RU"/>
              </w:rPr>
            </w:pPr>
          </w:p>
          <w:p w:rsidR="004E19D8" w:rsidRDefault="004E19D8">
            <w:pPr>
              <w:pStyle w:val="ad"/>
              <w:ind w:left="285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color w:val="000000"/>
                <w:lang w:val="ru-RU"/>
              </w:rPr>
              <w:t xml:space="preserve"> §58,59 – прочитать, ответить на вопросы устно.</w:t>
            </w:r>
          </w:p>
          <w:p w:rsidR="004E19D8" w:rsidRDefault="004E19D8" w:rsidP="004E19D8">
            <w:pPr>
              <w:pStyle w:val="ad"/>
              <w:numPr>
                <w:ilvl w:val="1"/>
                <w:numId w:val="6"/>
              </w:numPr>
              <w:ind w:left="285" w:hanging="21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Ресурсы.</w:t>
            </w:r>
          </w:p>
          <w:p w:rsidR="004E19D8" w:rsidRDefault="004E19D8">
            <w:pPr>
              <w:pStyle w:val="ad"/>
              <w:ind w:left="285"/>
              <w:rPr>
                <w:lang w:val="ru-RU"/>
              </w:rPr>
            </w:pPr>
            <w:r>
              <w:rPr>
                <w:lang w:val="ru-RU"/>
              </w:rPr>
              <w:t>Просмотреть фильм РЭШ/9 класс/ урок 45  Деление и синтез ядер.Атомная энергетика . Обобщение материала .</w:t>
            </w:r>
          </w:p>
          <w:p w:rsidR="004E19D8" w:rsidRDefault="00F63164">
            <w:pPr>
              <w:pStyle w:val="ad"/>
              <w:ind w:left="285"/>
              <w:rPr>
                <w:lang w:val="ru-RU"/>
              </w:rPr>
            </w:pPr>
            <w:hyperlink r:id="rId15" w:history="1">
              <w:r w:rsidR="004E19D8">
                <w:rPr>
                  <w:rStyle w:val="a3"/>
                  <w:lang w:val="ru-RU"/>
                </w:rPr>
                <w:t>https://resh.edu.ru/subject/lesson/2994/main/</w:t>
              </w:r>
            </w:hyperlink>
            <w:r w:rsidR="004E19D8">
              <w:rPr>
                <w:lang w:val="ru-RU"/>
              </w:rPr>
              <w:t>.</w:t>
            </w:r>
          </w:p>
          <w:p w:rsidR="004E19D8" w:rsidRDefault="004E19D8" w:rsidP="004E19D8">
            <w:pPr>
              <w:pStyle w:val="ad"/>
              <w:numPr>
                <w:ilvl w:val="1"/>
                <w:numId w:val="6"/>
              </w:numPr>
              <w:ind w:left="427" w:hanging="21"/>
              <w:rPr>
                <w:lang w:val="ru-RU"/>
              </w:rPr>
            </w:pPr>
            <w:r>
              <w:rPr>
                <w:lang w:val="ru-RU"/>
              </w:rPr>
              <w:t>Списать в тетрадь КОНСПЕКТ из этого урока с рисунком ядерного реактора.</w:t>
            </w:r>
          </w:p>
          <w:p w:rsidR="004E19D8" w:rsidRDefault="004E19D8">
            <w:pPr>
              <w:pStyle w:val="ad"/>
              <w:ind w:left="285"/>
              <w:rPr>
                <w:lang w:val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 w:rsidP="004E19D8">
            <w:pPr>
              <w:pStyle w:val="a6"/>
              <w:numPr>
                <w:ilvl w:val="2"/>
                <w:numId w:val="6"/>
              </w:numPr>
              <w:ind w:left="45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Проделать тренировочные задания и записать правильные ответы в тетрадь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4E19D8" w:rsidRDefault="004E19D8">
            <w:pPr>
              <w:pStyle w:val="a6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Ресурсы:</w:t>
            </w:r>
          </w:p>
          <w:p w:rsidR="004E19D8" w:rsidRDefault="00F63164">
            <w:pPr>
              <w:pStyle w:val="a6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6" w:anchor="208006" w:history="1">
              <w:r w:rsidR="004E19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https://resh.edu.ru/subject/lesson/2994/train/#208006</w:t>
              </w:r>
            </w:hyperlink>
            <w:r w:rsidR="004E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E19D8" w:rsidRDefault="004E19D8">
            <w:pPr>
              <w:pStyle w:val="a6"/>
              <w:ind w:lef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 w:rsidP="004E19D8">
            <w:pPr>
              <w:pStyle w:val="a6"/>
              <w:numPr>
                <w:ilvl w:val="0"/>
                <w:numId w:val="7"/>
              </w:numPr>
              <w:ind w:left="176" w:firstLine="2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Выполнить тест </w:t>
            </w:r>
            <w:r>
              <w:rPr>
                <w:sz w:val="24"/>
                <w:szCs w:val="24"/>
                <w:lang w:eastAsia="en-US"/>
              </w:rPr>
              <w:t>Папка «физика/9 класс физика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/59. Тест. Ядерный реактор. Ядерная энергетика. Экологические проблемы работы атомных электростанций».</w:t>
            </w:r>
          </w:p>
          <w:p w:rsidR="004E19D8" w:rsidRDefault="004E19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18.04.2020 г.</w:t>
            </w:r>
          </w:p>
        </w:tc>
      </w:tr>
      <w:tr w:rsidR="004E19D8" w:rsidTr="004E19D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87/12.</w:t>
            </w:r>
            <w:r>
              <w:t xml:space="preserve"> </w:t>
            </w:r>
            <w:r>
              <w:rPr>
                <w:rFonts w:ascii="Constantia" w:hAnsi="Constantia"/>
                <w:sz w:val="24"/>
              </w:rPr>
              <w:t xml:space="preserve">Ядерная </w:t>
            </w:r>
            <w:r>
              <w:rPr>
                <w:rFonts w:ascii="Constantia" w:hAnsi="Constantia"/>
                <w:sz w:val="24"/>
              </w:rPr>
              <w:lastRenderedPageBreak/>
              <w:t>энергетика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 w:rsidP="004E19D8">
            <w:pPr>
              <w:pStyle w:val="ad"/>
              <w:numPr>
                <w:ilvl w:val="0"/>
                <w:numId w:val="8"/>
              </w:numPr>
              <w:rPr>
                <w:rFonts w:ascii="Constantia" w:hAnsi="Constantia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§60 – читать, письменно ответить на </w:t>
            </w:r>
            <w:r>
              <w:rPr>
                <w:color w:val="000000"/>
                <w:lang w:val="ru-RU"/>
              </w:rPr>
              <w:lastRenderedPageBreak/>
              <w:t>вопросы параграфа.</w:t>
            </w:r>
          </w:p>
          <w:p w:rsidR="004E19D8" w:rsidRDefault="004E19D8" w:rsidP="004E19D8">
            <w:pPr>
              <w:pStyle w:val="ad"/>
              <w:numPr>
                <w:ilvl w:val="0"/>
                <w:numId w:val="8"/>
              </w:numPr>
              <w:rPr>
                <w:rFonts w:ascii="Constantia" w:hAnsi="Constantia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Просмотреть презентацию в</w:t>
            </w:r>
          </w:p>
          <w:p w:rsidR="004E19D8" w:rsidRDefault="004E19D8">
            <w:pPr>
              <w:pStyle w:val="ad"/>
              <w:ind w:left="720"/>
              <w:rPr>
                <w:rFonts w:ascii="Constantia" w:hAnsi="Constantia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папке «физика/9 класс физика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Constantia" w:hAnsi="Constantia"/>
                <w:sz w:val="24"/>
                <w:lang w:val="ru-RU"/>
              </w:rPr>
              <w:t>59. Ядерный реактор. Ядерная энергетика. Экологические проблемы работы атомных электростанций».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D8" w:rsidRDefault="004E19D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 xml:space="preserve">Подготовить презентацию: </w:t>
            </w:r>
            <w:r>
              <w:rPr>
                <w:rFonts w:ascii="Arial" w:hAnsi="Arial" w:cs="Arial"/>
                <w:i/>
              </w:rPr>
              <w:t xml:space="preserve">«Экологические </w:t>
            </w:r>
            <w:r>
              <w:rPr>
                <w:rFonts w:ascii="Arial" w:hAnsi="Arial" w:cs="Arial"/>
                <w:i/>
              </w:rPr>
              <w:lastRenderedPageBreak/>
              <w:t>проблемы атомных электростанций».</w:t>
            </w:r>
          </w:p>
          <w:p w:rsidR="004E19D8" w:rsidRDefault="004E19D8">
            <w:pPr>
              <w:pStyle w:val="ad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0371F7" w:rsidRDefault="000371F7">
            <w:pPr>
              <w:pStyle w:val="ad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0371F7" w:rsidRDefault="000371F7">
            <w:pPr>
              <w:pStyle w:val="ad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0371F7" w:rsidRDefault="000371F7">
            <w:pPr>
              <w:pStyle w:val="ad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0371F7" w:rsidRDefault="000371F7">
            <w:pPr>
              <w:pStyle w:val="ad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0371F7" w:rsidRDefault="000371F7">
            <w:pPr>
              <w:pStyle w:val="ad"/>
              <w:rPr>
                <w:rFonts w:ascii="Constantia" w:hAnsi="Constantia"/>
                <w:i/>
                <w:sz w:val="24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D8" w:rsidRDefault="004E19D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Срок сдачи: </w:t>
            </w:r>
            <w:r>
              <w:rPr>
                <w:b/>
                <w:color w:val="FF0000"/>
                <w:sz w:val="24"/>
                <w:szCs w:val="24"/>
              </w:rPr>
              <w:lastRenderedPageBreak/>
              <w:t>20.04.2020</w:t>
            </w:r>
          </w:p>
          <w:p w:rsidR="000371F7" w:rsidRDefault="000371F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27D66" w:rsidRDefault="00C27D66" w:rsidP="00C27D66">
      <w:pPr>
        <w:tabs>
          <w:tab w:val="left" w:pos="1275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91700" cy="5829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91650" cy="59245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3C" w:rsidRDefault="0008083C" w:rsidP="00C27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083C" w:rsidRDefault="0008083C" w:rsidP="00C27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D66" w:rsidRPr="00C27D66" w:rsidRDefault="00C27D66" w:rsidP="00C27D66">
      <w:pPr>
        <w:jc w:val="center"/>
        <w:rPr>
          <w:rFonts w:ascii="Times New Roman" w:hAnsi="Times New Roman"/>
          <w:b/>
          <w:sz w:val="28"/>
          <w:szCs w:val="28"/>
        </w:rPr>
      </w:pPr>
      <w:r w:rsidRPr="00C27D66">
        <w:rPr>
          <w:rFonts w:ascii="Times New Roman" w:hAnsi="Times New Roman"/>
          <w:b/>
          <w:sz w:val="28"/>
          <w:szCs w:val="28"/>
        </w:rPr>
        <w:lastRenderedPageBreak/>
        <w:t>Задания на период дистанционного обучения (с 06.04.2020 по 12.04.2020).</w:t>
      </w:r>
    </w:p>
    <w:p w:rsidR="00C27D66" w:rsidRPr="00C27D66" w:rsidRDefault="00C27D66" w:rsidP="00C27D66">
      <w:pPr>
        <w:jc w:val="center"/>
        <w:rPr>
          <w:rFonts w:ascii="Times New Roman" w:hAnsi="Times New Roman"/>
          <w:b/>
          <w:sz w:val="28"/>
          <w:szCs w:val="28"/>
        </w:rPr>
      </w:pPr>
      <w:r w:rsidRPr="00C27D66">
        <w:rPr>
          <w:rFonts w:ascii="Times New Roman" w:hAnsi="Times New Roman"/>
          <w:sz w:val="28"/>
          <w:szCs w:val="28"/>
        </w:rPr>
        <w:t xml:space="preserve">Учитель               </w:t>
      </w:r>
      <w:r w:rsidRPr="00C27D66">
        <w:rPr>
          <w:rFonts w:ascii="Times New Roman" w:hAnsi="Times New Roman"/>
          <w:b/>
          <w:sz w:val="28"/>
          <w:szCs w:val="28"/>
        </w:rPr>
        <w:t>Москвина О.Ю.</w:t>
      </w:r>
      <w:r w:rsidRPr="00C27D66">
        <w:rPr>
          <w:rFonts w:ascii="Times New Roman" w:hAnsi="Times New Roman"/>
          <w:sz w:val="28"/>
          <w:szCs w:val="28"/>
        </w:rPr>
        <w:t xml:space="preserve">         Предмет   </w:t>
      </w:r>
      <w:r w:rsidRPr="00C27D66">
        <w:rPr>
          <w:rFonts w:ascii="Times New Roman" w:hAnsi="Times New Roman"/>
          <w:b/>
          <w:sz w:val="28"/>
          <w:szCs w:val="28"/>
        </w:rPr>
        <w:t xml:space="preserve"> химия</w:t>
      </w:r>
      <w:r w:rsidRPr="00C27D66">
        <w:rPr>
          <w:rFonts w:ascii="Times New Roman" w:hAnsi="Times New Roman"/>
          <w:sz w:val="28"/>
          <w:szCs w:val="28"/>
        </w:rPr>
        <w:t xml:space="preserve">          Класс   </w:t>
      </w:r>
      <w:r w:rsidRPr="00C27D66">
        <w:rPr>
          <w:rFonts w:ascii="Times New Roman" w:hAnsi="Times New Roman"/>
          <w:b/>
          <w:sz w:val="28"/>
          <w:szCs w:val="28"/>
        </w:rPr>
        <w:t>9А, 9Б, 9В.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865"/>
        <w:gridCol w:w="2140"/>
        <w:gridCol w:w="1843"/>
        <w:gridCol w:w="2977"/>
        <w:gridCol w:w="6804"/>
      </w:tblGrid>
      <w:tr w:rsidR="00C27D66" w:rsidTr="00C27D66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№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Дата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Работа учащихся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Контрольное задание</w:t>
            </w:r>
          </w:p>
        </w:tc>
      </w:tr>
      <w:tr w:rsidR="00C27D66" w:rsidTr="00C27D66">
        <w:trPr>
          <w:trHeight w:val="7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07.04.20.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Кремний и его соединения. Силикатная промышленность.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6" w:rsidRDefault="00C27D66" w:rsidP="00A341CA">
            <w:r>
              <w:t>1.Учебник п. 35</w:t>
            </w:r>
          </w:p>
          <w:p w:rsidR="00C27D66" w:rsidRDefault="00C27D66" w:rsidP="00A341CA">
            <w:r>
              <w:t>2.Ссылк: видеоурок по химии 9 класс кремний и его соединения</w:t>
            </w:r>
          </w:p>
          <w:p w:rsidR="00C27D66" w:rsidRDefault="00F63164" w:rsidP="00A341CA">
            <w:hyperlink r:id="rId19" w:history="1">
              <w:r w:rsidR="00C27D66">
                <w:rPr>
                  <w:rStyle w:val="a3"/>
                </w:rPr>
                <w:t>https://www.youtube.com/watch?v=Z-cPNz9uKdg</w:t>
              </w:r>
            </w:hyperlink>
          </w:p>
          <w:p w:rsidR="00C27D66" w:rsidRDefault="00C27D66" w:rsidP="00A341CA"/>
          <w:p w:rsidR="00C27D66" w:rsidRDefault="00C27D66" w:rsidP="00A341CA">
            <w:r>
              <w:t>Химия 9 класс (Урок№20 - Кремний и его...</w:t>
            </w:r>
          </w:p>
          <w:p w:rsidR="00C27D66" w:rsidRDefault="00C27D66" w:rsidP="00A341CA">
            <w:r>
              <w:t>youtube.com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Прочитать параграф, просмотреть видеоурок.</w:t>
            </w:r>
          </w:p>
          <w:p w:rsidR="00C27D66" w:rsidRDefault="00C27D66" w:rsidP="00A341CA">
            <w:r>
              <w:t>Ответить на вопросы после параграфа 35 (учебник)</w:t>
            </w:r>
          </w:p>
          <w:p w:rsidR="00C27D66" w:rsidRDefault="00C27D66" w:rsidP="00A341CA">
            <w:r>
              <w:t>Выполнить письменно контрольное задание.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pPr>
              <w:pStyle w:val="a6"/>
              <w:numPr>
                <w:ilvl w:val="0"/>
                <w:numId w:val="1"/>
              </w:numPr>
            </w:pPr>
            <w:r>
              <w:t>Стр.258 вопр. 4 а,б письменно.</w:t>
            </w:r>
          </w:p>
          <w:p w:rsidR="00C27D66" w:rsidRDefault="00C27D66" w:rsidP="00A341CA">
            <w:pPr>
              <w:pStyle w:val="a6"/>
              <w:numPr>
                <w:ilvl w:val="0"/>
                <w:numId w:val="1"/>
              </w:numPr>
            </w:pPr>
            <w:r>
              <w:t>Перечислить области применения кремния.</w:t>
            </w:r>
          </w:p>
          <w:p w:rsidR="00C27D66" w:rsidRDefault="00C27D66" w:rsidP="00A341CA">
            <w:pPr>
              <w:ind w:left="360"/>
            </w:pPr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C27D66" w:rsidTr="00C27D66">
        <w:trPr>
          <w:trHeight w:val="67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10.04.20.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C27D66">
            <w:pPr>
              <w:pStyle w:val="a6"/>
              <w:numPr>
                <w:ilvl w:val="0"/>
                <w:numId w:val="3"/>
              </w:numPr>
            </w:pPr>
            <w:r>
              <w:t>Стр.258 вопр. 4 а,б письменно.</w:t>
            </w:r>
          </w:p>
          <w:p w:rsidR="00C27D66" w:rsidRDefault="00C27D66" w:rsidP="00C27D66">
            <w:pPr>
              <w:pStyle w:val="a6"/>
              <w:numPr>
                <w:ilvl w:val="0"/>
                <w:numId w:val="3"/>
              </w:numPr>
            </w:pPr>
            <w:r>
              <w:t>Перечислить области применения кремния.</w:t>
            </w:r>
          </w:p>
          <w:p w:rsidR="00C27D66" w:rsidRDefault="00C27D66" w:rsidP="00A341CA">
            <w:r>
              <w:t xml:space="preserve">Контрольное задание нужно отправить на </w:t>
            </w:r>
            <w:r>
              <w:lastRenderedPageBreak/>
              <w:t xml:space="preserve">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6" w:rsidRDefault="00C27D66" w:rsidP="00A341CA">
            <w:pPr>
              <w:pStyle w:val="a6"/>
            </w:pPr>
            <w:r>
              <w:lastRenderedPageBreak/>
              <w:t>Видеоурок «Качественные реакции в химии.</w:t>
            </w:r>
          </w:p>
          <w:p w:rsidR="00C27D66" w:rsidRDefault="00F63164" w:rsidP="00A341CA">
            <w:pPr>
              <w:pStyle w:val="a6"/>
            </w:pPr>
            <w:hyperlink r:id="rId20" w:history="1">
              <w:r w:rsidR="00C27D66">
                <w:rPr>
                  <w:rStyle w:val="a3"/>
                </w:rPr>
                <w:t>https://videouroki.net/blog/vidieourok-po-</w:t>
              </w:r>
              <w:r w:rsidR="00C27D66">
                <w:rPr>
                  <w:rStyle w:val="a3"/>
                </w:rPr>
                <w:lastRenderedPageBreak/>
                <w:t>khimii-kachiestviennyie-rieaktsii-v-khimii.html</w:t>
              </w:r>
            </w:hyperlink>
          </w:p>
          <w:p w:rsidR="00C27D66" w:rsidRDefault="00C27D66" w:rsidP="00A341CA">
            <w:pPr>
              <w:pStyle w:val="a6"/>
            </w:pPr>
          </w:p>
          <w:p w:rsidR="00C27D66" w:rsidRDefault="00C27D66" w:rsidP="00A341CA">
            <w:pPr>
              <w:pStyle w:val="a6"/>
            </w:pPr>
            <w:r>
              <w:t>Качественные реакции на ионы | Элементарная...</w:t>
            </w:r>
          </w:p>
          <w:p w:rsidR="00C27D66" w:rsidRDefault="00C27D66" w:rsidP="00A341CA">
            <w:pPr>
              <w:pStyle w:val="a6"/>
            </w:pPr>
            <w:r>
              <w:t>youtube.com</w:t>
            </w:r>
          </w:p>
          <w:p w:rsidR="00C27D66" w:rsidRDefault="00F63164" w:rsidP="00A341CA">
            <w:pPr>
              <w:pStyle w:val="a6"/>
              <w:numPr>
                <w:ilvl w:val="0"/>
                <w:numId w:val="2"/>
              </w:numPr>
            </w:pPr>
            <w:hyperlink r:id="rId21" w:history="1">
              <w:r w:rsidR="00C27D66">
                <w:rPr>
                  <w:rStyle w:val="a3"/>
                </w:rPr>
                <w:t>http://files.school-collection.edu.ru/dlrstore/d8932e1e-fc13-f1de-2ace-288cbf49a4db/index.htm</w:t>
              </w:r>
            </w:hyperlink>
          </w:p>
          <w:p w:rsidR="00C27D66" w:rsidRDefault="00C27D66" w:rsidP="00A341CA">
            <w:pPr>
              <w:pStyle w:val="a6"/>
            </w:pPr>
            <w:r>
              <w:t xml:space="preserve">Качественные реакции на сульфат- </w:t>
            </w:r>
            <w:r>
              <w:lastRenderedPageBreak/>
              <w:t>и сульфит-ионы.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6" w:rsidRDefault="00C27D66" w:rsidP="00A341CA">
            <w:r>
              <w:lastRenderedPageBreak/>
              <w:t>Просмотрите материал по ссылкам 1 и 2.</w:t>
            </w:r>
          </w:p>
          <w:p w:rsidR="00C27D66" w:rsidRDefault="00C27D66" w:rsidP="00A341CA">
            <w:r>
              <w:t>Пройдите по ссылке № 3. Изучите качественные реакции на сульфат- и сульфит-ионы. Просмотрите видеоопыт.</w:t>
            </w:r>
          </w:p>
          <w:p w:rsidR="00C27D66" w:rsidRDefault="00C27D66" w:rsidP="00A341CA">
            <w:r>
              <w:t>Выполнить письменно контрольное задание.</w:t>
            </w:r>
          </w:p>
          <w:p w:rsidR="00C27D66" w:rsidRDefault="00C27D66" w:rsidP="00A341CA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lastRenderedPageBreak/>
              <w:t>Напишите уравнения качественных реакции на сульфат- и сульфит- ионы в молекулярном и ионном виде. Определите типы реакций.  Назовите качественный реактив и качественные признаки реакций.</w:t>
            </w:r>
          </w:p>
          <w:p w:rsidR="00C27D66" w:rsidRDefault="00C27D66" w:rsidP="00A341CA"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C27D66" w:rsidTr="00C27D66">
        <w:trPr>
          <w:trHeight w:val="6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lastRenderedPageBreak/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14.04.20.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Практическая работа № 7 «Решение экспериментальных задач по теме «Неметаллы».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F63164" w:rsidP="00A341CA">
            <w:hyperlink r:id="rId22" w:history="1">
              <w:r w:rsidR="00C27D66">
                <w:rPr>
                  <w:rStyle w:val="a3"/>
                </w:rPr>
                <w:t>http://files.school-collection.edu.ru/dlrstore/4cacce06-86d1-de2c-dd02-743cac394dbf/index.htm</w:t>
              </w:r>
            </w:hyperlink>
          </w:p>
          <w:p w:rsidR="00C27D66" w:rsidRDefault="00C27D66" w:rsidP="00A341CA">
            <w:r>
              <w:t>Распознавание растворов  хлорида натрия, бромида натрия и иодида калия (практическая работа)</w:t>
            </w:r>
          </w:p>
          <w:p w:rsidR="00C27D66" w:rsidRDefault="00F63164" w:rsidP="00A341CA">
            <w:hyperlink r:id="rId23" w:history="1">
              <w:r w:rsidR="00C27D66">
                <w:rPr>
                  <w:rStyle w:val="a3"/>
                </w:rPr>
                <w:t>http://files.school-collection.edu.ru/dlrstore/9dd109df-7cf3-4ca2-6506-d393562149b7/index.htm</w:t>
              </w:r>
            </w:hyperlink>
          </w:p>
          <w:p w:rsidR="00C27D66" w:rsidRDefault="00C27D66" w:rsidP="00A341CA">
            <w:r>
              <w:t xml:space="preserve">Распознавание растворов  хлорида бария, сульфата натрия и серной кислоты (практическая </w:t>
            </w:r>
            <w:r>
              <w:lastRenderedPageBreak/>
              <w:t>работа).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lastRenderedPageBreak/>
              <w:t>Просмотреть материал по 1 и 2 ссылке. Просмотреть видеоопыты.</w:t>
            </w:r>
          </w:p>
          <w:p w:rsidR="00C27D66" w:rsidRDefault="00C27D66" w:rsidP="00A341CA">
            <w:r>
              <w:t>Выполнить письменно контрольное задание.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1.Напишите молекулярные и ионные уравнения качественных реакций на хлорид-, бромид- и йодид-ионы. Определите типы реакций.  Назовите качественный реактив и качественные признаки реакций</w:t>
            </w:r>
          </w:p>
          <w:p w:rsidR="00C27D66" w:rsidRDefault="00C27D66" w:rsidP="00A341CA">
            <w:r>
              <w:t>2. .Напишите молекулярные и ионные уравнения качественных реакций, которые вы увидели в опыте. Определите типы реакций.  Назовите качественные реактивы и качественные признаки реакций.</w:t>
            </w:r>
          </w:p>
          <w:p w:rsidR="00C27D66" w:rsidRDefault="00C27D66" w:rsidP="00A341CA"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C27D66" w:rsidTr="00C27D66">
        <w:trPr>
          <w:trHeight w:val="45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lastRenderedPageBreak/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17.04.20.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Обобщение и систематизация знаний по теме «Неметаллы»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Учебник.+ записи в тетради по теме «Неметаллы»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Повторить параграфы 18-35. + записи в тетради. Подготовка к контрольной работе по теме «Неметаллы». Для самоконтроля отвечаем на вопросы после параграфов.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6" w:rsidRDefault="00C27D66" w:rsidP="00A341CA">
            <w:r>
              <w:t>Проверка знаний – на контрольной работе (на следующем уроке)</w:t>
            </w:r>
          </w:p>
        </w:tc>
      </w:tr>
    </w:tbl>
    <w:p w:rsidR="00C27D66" w:rsidRDefault="00C27D66" w:rsidP="00C27D66"/>
    <w:p w:rsidR="00C27D66" w:rsidRDefault="00C27D66" w:rsidP="00C27D66">
      <w:pPr>
        <w:rPr>
          <w:rFonts w:ascii="Times New Roman" w:hAnsi="Times New Roman"/>
          <w:sz w:val="24"/>
          <w:szCs w:val="24"/>
        </w:rPr>
      </w:pPr>
    </w:p>
    <w:p w:rsidR="000F24A5" w:rsidRPr="009A727D" w:rsidRDefault="000F24A5" w:rsidP="000F24A5">
      <w:pPr>
        <w:jc w:val="center"/>
        <w:rPr>
          <w:rFonts w:ascii="Times New Roman" w:hAnsi="Times New Roman"/>
          <w:b/>
          <w:sz w:val="28"/>
          <w:szCs w:val="28"/>
        </w:rPr>
      </w:pPr>
      <w:r w:rsidRPr="009A727D">
        <w:rPr>
          <w:rFonts w:ascii="Times New Roman" w:hAnsi="Times New Roman"/>
          <w:b/>
          <w:sz w:val="28"/>
          <w:szCs w:val="28"/>
        </w:rPr>
        <w:t>Задание на пери</w:t>
      </w:r>
      <w:r>
        <w:rPr>
          <w:rFonts w:ascii="Times New Roman" w:hAnsi="Times New Roman"/>
          <w:b/>
          <w:sz w:val="28"/>
          <w:szCs w:val="28"/>
        </w:rPr>
        <w:t>од дистанционного обучения (с 13.04.2020 по 19</w:t>
      </w:r>
      <w:r w:rsidRPr="009A727D">
        <w:rPr>
          <w:rFonts w:ascii="Times New Roman" w:hAnsi="Times New Roman"/>
          <w:b/>
          <w:sz w:val="28"/>
          <w:szCs w:val="28"/>
        </w:rPr>
        <w:t>.04.2020)</w:t>
      </w:r>
    </w:p>
    <w:p w:rsidR="000F24A5" w:rsidRDefault="000F24A5" w:rsidP="000F24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Pr="0039597C">
        <w:rPr>
          <w:rFonts w:ascii="Times New Roman" w:hAnsi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/>
          <w:sz w:val="28"/>
          <w:szCs w:val="28"/>
        </w:rPr>
        <w:t xml:space="preserve"> Предмет  Информатика Класс 9 Б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8"/>
        <w:tblW w:w="15221" w:type="dxa"/>
        <w:tblLook w:val="04A0"/>
      </w:tblPr>
      <w:tblGrid>
        <w:gridCol w:w="222"/>
        <w:gridCol w:w="1476"/>
        <w:gridCol w:w="1939"/>
        <w:gridCol w:w="6755"/>
        <w:gridCol w:w="4829"/>
      </w:tblGrid>
      <w:tr w:rsidR="000F24A5" w:rsidTr="005365B7">
        <w:tc>
          <w:tcPr>
            <w:tcW w:w="222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819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4937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</w:tr>
      <w:tr w:rsidR="000F24A5" w:rsidRPr="006D094A" w:rsidTr="005365B7">
        <w:tc>
          <w:tcPr>
            <w:tcW w:w="222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</w:p>
        </w:tc>
        <w:tc>
          <w:tcPr>
            <w:tcW w:w="1767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Урок Цифры</w:t>
            </w:r>
          </w:p>
          <w:p w:rsidR="000F24A5" w:rsidRPr="006D094A" w:rsidRDefault="000F24A5" w:rsidP="005365B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r w:rsidRPr="006D094A">
              <w:rPr>
                <w:rFonts w:ascii="Times New Roman" w:hAnsi="Times New Roman"/>
                <w:bCs/>
                <w:sz w:val="28"/>
                <w:szCs w:val="28"/>
              </w:rPr>
              <w:t>Безопасность будущего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6819" w:type="dxa"/>
          </w:tcPr>
          <w:p w:rsidR="000F24A5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4" w:history="1">
              <w:r w:rsidRPr="006D094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</w:rPr>
                <w:t>урокцифры</w:t>
              </w:r>
              <w:r w:rsidRPr="006D094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</w:rPr>
                <w:t>рф</w:t>
              </w:r>
              <w:r w:rsidRPr="006D094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/lesson/bezopasnost-v-seti/</w:t>
              </w:r>
            </w:hyperlink>
          </w:p>
          <w:p w:rsidR="000F24A5" w:rsidRPr="00DC5D80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D80">
              <w:rPr>
                <w:rFonts w:ascii="Times New Roman" w:hAnsi="Times New Roman"/>
                <w:sz w:val="28"/>
                <w:szCs w:val="28"/>
              </w:rPr>
              <w:t>Изучите видеоматериал к уроку</w:t>
            </w:r>
          </w:p>
          <w:p w:rsidR="000F24A5" w:rsidRPr="00DC5D80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DC5D80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cloud</w:t>
              </w:r>
              <w:r w:rsidRPr="00DC5D8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DC5D8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DC5D8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public</w:t>
              </w:r>
              <w:r w:rsidRPr="00DC5D80">
                <w:rPr>
                  <w:rStyle w:val="a3"/>
                  <w:rFonts w:ascii="Times New Roman" w:hAnsi="Times New Roman"/>
                  <w:sz w:val="28"/>
                  <w:szCs w:val="28"/>
                </w:rPr>
                <w:t>/5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Mwj</w:t>
              </w:r>
              <w:r w:rsidRPr="00DC5D80">
                <w:rPr>
                  <w:rStyle w:val="a3"/>
                  <w:rFonts w:ascii="Times New Roman" w:hAnsi="Times New Roman"/>
                  <w:sz w:val="28"/>
                  <w:szCs w:val="28"/>
                </w:rPr>
                <w:t>/36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SFfts</w:t>
              </w:r>
              <w:r w:rsidRPr="00DC5D80">
                <w:rPr>
                  <w:rStyle w:val="a3"/>
                  <w:rFonts w:ascii="Times New Roman" w:hAnsi="Times New Roman"/>
                  <w:sz w:val="28"/>
                  <w:szCs w:val="28"/>
                </w:rPr>
                <w:t>4</w:t>
              </w:r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</w:t>
              </w:r>
            </w:hyperlink>
          </w:p>
          <w:p w:rsidR="000F24A5" w:rsidRPr="00DC5D80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4A5" w:rsidRPr="00DC5D80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0F24A5" w:rsidRPr="00DC5D80" w:rsidRDefault="000F24A5" w:rsidP="005365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94A">
              <w:rPr>
                <w:rFonts w:ascii="Times New Roman" w:hAnsi="Times New Roman"/>
                <w:sz w:val="28"/>
                <w:szCs w:val="28"/>
              </w:rPr>
              <w:t>Пройти задание</w:t>
            </w:r>
            <w:r w:rsidRPr="00DC5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D80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r w:rsidRPr="00DC5D80">
              <w:rPr>
                <w:rFonts w:ascii="Times New Roman" w:hAnsi="Times New Roman"/>
                <w:bCs/>
                <w:i/>
                <w:sz w:val="28"/>
                <w:szCs w:val="28"/>
              </w:rPr>
              <w:t>Уровень для закаленных профессионалов”</w:t>
            </w:r>
          </w:p>
          <w:p w:rsidR="000F24A5" w:rsidRPr="006D094A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A">
              <w:rPr>
                <w:rFonts w:ascii="Times New Roman" w:hAnsi="Times New Roman"/>
                <w:sz w:val="28"/>
                <w:szCs w:val="28"/>
              </w:rPr>
              <w:t xml:space="preserve"> и отправить сертификат на почту </w:t>
            </w:r>
          </w:p>
          <w:p w:rsidR="000F24A5" w:rsidRPr="00DC5D80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067BC0">
                <w:rPr>
                  <w:rStyle w:val="a3"/>
                  <w:rFonts w:ascii="Times New Roman" w:hAnsi="Times New Roman"/>
                  <w:sz w:val="28"/>
                  <w:szCs w:val="28"/>
                </w:rPr>
                <w:t>innabaeva@mail.ru</w:t>
              </w:r>
            </w:hyperlink>
          </w:p>
          <w:p w:rsidR="000F24A5" w:rsidRPr="00DC5D80" w:rsidRDefault="000F24A5" w:rsidP="0053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AA6" w:rsidRDefault="00B26AA6"/>
    <w:sectPr w:rsidR="00B26AA6" w:rsidSect="00C27D66">
      <w:pgSz w:w="16838" w:h="11906" w:orient="landscape"/>
      <w:pgMar w:top="709" w:right="195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5C" w:rsidRDefault="0081715C" w:rsidP="00927821">
      <w:pPr>
        <w:spacing w:after="0" w:line="240" w:lineRule="auto"/>
      </w:pPr>
      <w:r>
        <w:separator/>
      </w:r>
    </w:p>
  </w:endnote>
  <w:endnote w:type="continuationSeparator" w:id="1">
    <w:p w:rsidR="0081715C" w:rsidRDefault="0081715C" w:rsidP="009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5C" w:rsidRDefault="0081715C" w:rsidP="00927821">
      <w:pPr>
        <w:spacing w:after="0" w:line="240" w:lineRule="auto"/>
      </w:pPr>
      <w:r>
        <w:separator/>
      </w:r>
    </w:p>
  </w:footnote>
  <w:footnote w:type="continuationSeparator" w:id="1">
    <w:p w:rsidR="0081715C" w:rsidRDefault="0081715C" w:rsidP="0092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12F8"/>
    <w:multiLevelType w:val="hybridMultilevel"/>
    <w:tmpl w:val="2730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F5B42"/>
    <w:multiLevelType w:val="hybridMultilevel"/>
    <w:tmpl w:val="C61C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B0AB9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2023A"/>
    <w:multiLevelType w:val="hybridMultilevel"/>
    <w:tmpl w:val="C59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97680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F21D1"/>
    <w:multiLevelType w:val="hybridMultilevel"/>
    <w:tmpl w:val="C61C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028B"/>
    <w:multiLevelType w:val="hybridMultilevel"/>
    <w:tmpl w:val="A5B8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22248"/>
    <w:multiLevelType w:val="hybridMultilevel"/>
    <w:tmpl w:val="5460816A"/>
    <w:lvl w:ilvl="0" w:tplc="B0FE8044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39"/>
    <w:rsid w:val="000371F7"/>
    <w:rsid w:val="0008083C"/>
    <w:rsid w:val="000D09E6"/>
    <w:rsid w:val="000F24A5"/>
    <w:rsid w:val="0018679C"/>
    <w:rsid w:val="001F1EE9"/>
    <w:rsid w:val="00222DBD"/>
    <w:rsid w:val="003E05A1"/>
    <w:rsid w:val="004E19D8"/>
    <w:rsid w:val="00650271"/>
    <w:rsid w:val="007D1F10"/>
    <w:rsid w:val="007F0366"/>
    <w:rsid w:val="0081715C"/>
    <w:rsid w:val="008D3F39"/>
    <w:rsid w:val="00927821"/>
    <w:rsid w:val="0094777D"/>
    <w:rsid w:val="00A25418"/>
    <w:rsid w:val="00B26AA6"/>
    <w:rsid w:val="00B775A3"/>
    <w:rsid w:val="00C27D66"/>
    <w:rsid w:val="00F5602C"/>
    <w:rsid w:val="00F6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D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66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D6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Normal (Web)"/>
    <w:basedOn w:val="a"/>
    <w:uiPriority w:val="99"/>
    <w:unhideWhenUsed/>
    <w:rsid w:val="00080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8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782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7821"/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sid w:val="004E19D8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lang w:val="en-US" w:bidi="en-US"/>
    </w:rPr>
  </w:style>
  <w:style w:type="paragraph" w:customStyle="1" w:styleId="Standarduser">
    <w:name w:val="Standard (user)"/>
    <w:rsid w:val="004E19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yperlink" Target="https://www.youtube.com/watch?v=qxpgkrq3qcE%20" TargetMode="External"/><Relationship Id="rId18" Type="http://schemas.openxmlformats.org/officeDocument/2006/relationships/image" Target="media/image5.emf"/><Relationship Id="rId26" Type="http://schemas.openxmlformats.org/officeDocument/2006/relationships/hyperlink" Target="mailto:innabae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d8932e1e-fc13-f1de-2ace-288cbf49a4db/index.htm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youtube.com/watch?v=qxpgkrq3qcE%20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s://cloud.mail.ru/public/5Mwj/36SFfts4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994/train/" TargetMode="External"/><Relationship Id="rId20" Type="http://schemas.openxmlformats.org/officeDocument/2006/relationships/hyperlink" Target="https://videouroki.net/blog/vidieourok-po-khimii-kachiestviennyie-rieaktsii-v-khim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N9gvuyx3o4" TargetMode="External"/><Relationship Id="rId24" Type="http://schemas.openxmlformats.org/officeDocument/2006/relationships/hyperlink" Target="https://&#1091;&#1088;&#1086;&#1082;&#1094;&#1080;&#1092;&#1088;&#1099;.&#1088;&#1092;/lesson/bezopasnost-v-se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994/main/" TargetMode="External"/><Relationship Id="rId23" Type="http://schemas.openxmlformats.org/officeDocument/2006/relationships/hyperlink" Target="http://files.school-collection.edu.ru/dlrstore/9dd109df-7cf3-4ca2-6506-d393562149b7/index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www.youtube.com/watch?v=Z-cPNz9uKd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resh.edu.ru/subject/lesson/4918/main/48467/" TargetMode="External"/><Relationship Id="rId22" Type="http://schemas.openxmlformats.org/officeDocument/2006/relationships/hyperlink" Target="http://files.school-collection.edu.ru/dlrstore/4cacce06-86d1-de2c-dd02-743cac394dbf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3301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2</cp:revision>
  <dcterms:created xsi:type="dcterms:W3CDTF">2020-04-27T13:13:00Z</dcterms:created>
  <dcterms:modified xsi:type="dcterms:W3CDTF">2020-04-27T13:13:00Z</dcterms:modified>
</cp:coreProperties>
</file>