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93" w:rsidRDefault="00757293" w:rsidP="007D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8-х классов в период с 30.03 по 03.04</w:t>
      </w:r>
    </w:p>
    <w:p w:rsidR="00757293" w:rsidRDefault="00757293" w:rsidP="007D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</w:t>
      </w:r>
      <w:r w:rsidR="0013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 выполнить и отправить до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.04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РИД или на электронную почту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Околодковой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Л.А.</w:t>
      </w:r>
    </w:p>
    <w:p w:rsidR="00757293" w:rsidRDefault="00757293" w:rsidP="007D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293" w:rsidRDefault="00757293" w:rsidP="007D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293" w:rsidRDefault="00757293" w:rsidP="007D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p w:rsidR="007D14BB" w:rsidRDefault="007D14BB" w:rsidP="007D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Используя параграф 50-51, выполните задания.</w:t>
      </w:r>
    </w:p>
    <w:bookmarkEnd w:id="0"/>
    <w:p w:rsidR="00757293" w:rsidRDefault="00757293" w:rsidP="007D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BB" w:rsidRPr="007D14BB" w:rsidRDefault="007D14BB" w:rsidP="007D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Лабораторная работа </w:t>
      </w:r>
      <w:r w:rsidRPr="007D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«Строение головного мозга человека»</w:t>
      </w:r>
    </w:p>
    <w:p w:rsidR="007D14BB" w:rsidRP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распознавать отделы головного мозга человека.</w:t>
      </w:r>
    </w:p>
    <w:p w:rsidR="007D14BB" w:rsidRP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рисунки и схемы головного мозга, таблицы.</w:t>
      </w:r>
    </w:p>
    <w:p w:rsidR="007D14BB" w:rsidRPr="007D14BB" w:rsidRDefault="007D14BB" w:rsidP="007D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7D14BB" w:rsidRPr="007D14BB" w:rsidRDefault="007D14BB" w:rsidP="007D14B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ассмотрите рисунок 6.3 учебника, перерисуйте его себе в тетрадь.</w:t>
      </w: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подпишите </w:t>
      </w: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продолговатый мозг, мост, средний и промежуточный мозг.</w:t>
      </w:r>
    </w:p>
    <w:p w:rsidR="007D14BB" w:rsidRPr="007D14BB" w:rsidRDefault="007D14BB" w:rsidP="007D14B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рисунок 6.5 учебника. Определите, как располагается белое и серое вещество:</w:t>
      </w:r>
    </w:p>
    <w:p w:rsidR="007D14BB" w:rsidRP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7D14BB" w:rsidRP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образовано белое вещество? _____________________________________________________________</w:t>
      </w:r>
    </w:p>
    <w:p w:rsidR="007D14BB" w:rsidRP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образовано серое вещество? _____________________________________________________________</w:t>
      </w:r>
    </w:p>
    <w:p w:rsidR="007D14BB" w:rsidRPr="007D14BB" w:rsidRDefault="007D14BB" w:rsidP="007D14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мозжечок. Как в нем расположено серое и белое вещество?</w:t>
      </w:r>
    </w:p>
    <w:p w:rsidR="007D14BB" w:rsidRP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7D14BB" w:rsidRPr="007D14BB" w:rsidRDefault="007D14BB" w:rsidP="007D14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большие полушария головного мозга. Найдите борозды и извилины. Каково их значение?</w:t>
      </w:r>
    </w:p>
    <w:p w:rsidR="007D14BB" w:rsidRP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7D14BB" w:rsidRP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BB" w:rsidRPr="007D14BB" w:rsidRDefault="007D14BB" w:rsidP="007D14B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99"/>
        <w:gridCol w:w="2913"/>
        <w:gridCol w:w="2939"/>
      </w:tblGrid>
      <w:tr w:rsidR="007D14BB" w:rsidTr="007D14BB"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отдела головного мозга</w:t>
            </w:r>
          </w:p>
        </w:tc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строения</w:t>
            </w:r>
          </w:p>
        </w:tc>
        <w:tc>
          <w:tcPr>
            <w:tcW w:w="3191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Выполняемые функции</w:t>
            </w:r>
          </w:p>
        </w:tc>
      </w:tr>
      <w:tr w:rsidR="007D14BB" w:rsidTr="007D14BB"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полушария</w:t>
            </w:r>
          </w:p>
        </w:tc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4BB" w:rsidTr="007D14BB"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Мозжечок</w:t>
            </w:r>
          </w:p>
        </w:tc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4BB" w:rsidTr="007D14BB"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Продолговатый мозг</w:t>
            </w:r>
          </w:p>
        </w:tc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4BB" w:rsidTr="007D14BB"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мозг</w:t>
            </w:r>
          </w:p>
        </w:tc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4BB" w:rsidTr="007D14BB"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мозг</w:t>
            </w:r>
          </w:p>
        </w:tc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4BB" w:rsidTr="007D14BB"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3190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D14BB" w:rsidRDefault="007D14BB" w:rsidP="007D1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93" w:rsidRDefault="00757293" w:rsidP="007D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BB" w:rsidRPr="007D14BB" w:rsidRDefault="007D14BB" w:rsidP="007D1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BB8" w:rsidRPr="007D14BB" w:rsidRDefault="007D14BB" w:rsidP="007D14B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22BB8"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Нервная система</w:t>
      </w:r>
    </w:p>
    <w:p w:rsidR="00C22BB8" w:rsidRPr="007D14BB" w:rsidRDefault="00C22BB8" w:rsidP="00C22B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Задания по нервной системе (спинной и головной мозг)</w:t>
      </w:r>
    </w:p>
    <w:p w:rsidR="00C22BB8" w:rsidRDefault="00C22BB8" w:rsidP="00C22B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Прочитайте параграфы 49-51 и выполните задания предложенные ниже.</w:t>
      </w:r>
    </w:p>
    <w:p w:rsidR="007D14BB" w:rsidRPr="007D14BB" w:rsidRDefault="007D14BB" w:rsidP="00C22B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Задания выполнить и отправить на почту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Околодковой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Л.А. или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РИД до 04.04. 2020</w:t>
      </w:r>
    </w:p>
    <w:p w:rsidR="00C22BB8" w:rsidRPr="007D14BB" w:rsidRDefault="00C22BB8" w:rsidP="00C22B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2BB8" w:rsidRPr="007D14BB" w:rsidRDefault="00C22BB8" w:rsidP="00C22B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CB68582" wp14:editId="712CA577">
            <wp:simplePos x="0" y="0"/>
            <wp:positionH relativeFrom="column">
              <wp:posOffset>-269240</wp:posOffset>
            </wp:positionH>
            <wp:positionV relativeFrom="paragraph">
              <wp:posOffset>134620</wp:posOffset>
            </wp:positionV>
            <wp:extent cx="276479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431" y="21407"/>
                <wp:lineTo x="21431" y="0"/>
                <wp:lineTo x="0" y="0"/>
              </wp:wrapPolygon>
            </wp:wrapTight>
            <wp:docPr id="1" name="Рисунок 1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6F3" w:rsidRPr="007D14BB" w:rsidRDefault="00C22BB8" w:rsidP="00C22BB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азовите структуры спинного мозга, обозначенные на рисунке цифрами 1, 2, 3. Опишите особенности их строения и функции.</w:t>
      </w:r>
    </w:p>
    <w:p w:rsidR="00F056F3" w:rsidRPr="007D14BB" w:rsidRDefault="00F056F3" w:rsidP="00F056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BB8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2BB8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2BB8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056F3" w:rsidRPr="007D14BB" w:rsidRDefault="00C22BB8" w:rsidP="00C22B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D4ACE2" wp14:editId="71F92E3E">
            <wp:simplePos x="0" y="0"/>
            <wp:positionH relativeFrom="column">
              <wp:posOffset>-2856865</wp:posOffset>
            </wp:positionH>
            <wp:positionV relativeFrom="paragraph">
              <wp:posOffset>116840</wp:posOffset>
            </wp:positionV>
            <wp:extent cx="29489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88" y="21484"/>
                <wp:lineTo x="21488" y="0"/>
                <wp:lineTo x="0" y="0"/>
              </wp:wrapPolygon>
            </wp:wrapTight>
            <wp:docPr id="2" name="Рисунок 2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Выберите три верно обозначенные подписи к рисунку, на котором изображён поперечный разрез спинного мозга. Запишите в таблицу цифры, под которыми они указаны.</w:t>
      </w:r>
    </w:p>
    <w:p w:rsidR="00F056F3" w:rsidRPr="007D14BB" w:rsidRDefault="00F056F3" w:rsidP="00C22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задняя продольная борозда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спинномозговой нерв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белое вещество мозга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спинномозговой канал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спинномозговой узел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задний корешок спинномозгового нерва</w:t>
      </w:r>
    </w:p>
    <w:p w:rsidR="00C22BB8" w:rsidRPr="007D14BB" w:rsidRDefault="00C22BB8" w:rsidP="00C22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6F3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Определите последовательность расположения отделов головного мозга, начиная </w:t>
      </w:r>
      <w:proofErr w:type="gramStart"/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наиболее близко расположенного к спинному мозгу. Запишите в таблицу соответствующую последовательность цифр.</w:t>
      </w:r>
    </w:p>
    <w:p w:rsidR="00F056F3" w:rsidRPr="007D14BB" w:rsidRDefault="00F056F3" w:rsidP="00C22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C22BB8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промежуточный мозг 2)мост 3) средний мозг 4) продолговатый мозг 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большие полушария</w:t>
      </w:r>
    </w:p>
    <w:p w:rsidR="00C22BB8" w:rsidRPr="007D14BB" w:rsidRDefault="00C22BB8" w:rsidP="00C2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F70000C" wp14:editId="06BED28F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59397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415" y="21300"/>
                <wp:lineTo x="21415" y="0"/>
                <wp:lineTo x="0" y="0"/>
              </wp:wrapPolygon>
            </wp:wrapTight>
            <wp:docPr id="3" name="Рисунок 3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Выберите три верно обозначенные подписи к рисунку, на котором изображён продольный разрез головного мозга. Запишите в таблицу цифры, под которыми они указаны.</w:t>
      </w:r>
    </w:p>
    <w:p w:rsidR="00F056F3" w:rsidRPr="007D14BB" w:rsidRDefault="00F056F3" w:rsidP="00C2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перед</w:t>
      </w:r>
      <w:r w:rsidR="00C22BB8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мозг</w:t>
      </w:r>
      <w:r w:rsidR="00C22BB8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средний мозг</w:t>
      </w:r>
      <w:r w:rsidR="00C22BB8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мозжечок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r w:rsidR="00C22BB8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большие полушария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5) </w:t>
      </w:r>
      <w:r w:rsidR="00C22BB8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продолговатый мозг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промежуточный мозг</w:t>
      </w:r>
    </w:p>
    <w:p w:rsidR="00C22BB8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2BB8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2BB8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2BB8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056F3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1A077B6" wp14:editId="641D710F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3040380" cy="1885315"/>
            <wp:effectExtent l="0" t="0" r="7620" b="635"/>
            <wp:wrapTight wrapText="bothSides">
              <wp:wrapPolygon edited="0">
                <wp:start x="0" y="0"/>
                <wp:lineTo x="0" y="21389"/>
                <wp:lineTo x="21519" y="21389"/>
                <wp:lineTo x="21519" y="0"/>
                <wp:lineTo x="0" y="0"/>
              </wp:wrapPolygon>
            </wp:wrapTight>
            <wp:docPr id="4" name="Рисунок 4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отделами головного мозга (обозначены на рисунке цифрами 1 и 2) и их функциями: к каждой позиции, данной в первом столбце, подберите соответствующую позицию из второго столбца.</w:t>
      </w:r>
    </w:p>
    <w:p w:rsidR="00F056F3" w:rsidRPr="007D14BB" w:rsidRDefault="00C22BB8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регулирует работу гипофиза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регулирует сон и бодрствование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регулирует голод и насыщение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осуществляет терморегуляцию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регулирует эмоции и психическую деятельность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Е)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регулирует обмен веществ</w:t>
      </w:r>
    </w:p>
    <w:p w:rsidR="00F056F3" w:rsidRPr="007D14BB" w:rsidRDefault="00C22BB8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ОТДЕЛЫ ГОЛОВНОГО МОЗГА  1) 1     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</w:t>
      </w:r>
    </w:p>
    <w:p w:rsidR="00C22BB8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056F3" w:rsidRPr="007D14BB" w:rsidRDefault="00C22BB8" w:rsidP="00C2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8873486" wp14:editId="55F6DDFB">
            <wp:simplePos x="0" y="0"/>
            <wp:positionH relativeFrom="column">
              <wp:posOffset>3810</wp:posOffset>
            </wp:positionH>
            <wp:positionV relativeFrom="paragraph">
              <wp:posOffset>-5080</wp:posOffset>
            </wp:positionV>
            <wp:extent cx="3147060" cy="1954530"/>
            <wp:effectExtent l="0" t="0" r="0" b="7620"/>
            <wp:wrapTight wrapText="bothSides">
              <wp:wrapPolygon edited="0">
                <wp:start x="0" y="0"/>
                <wp:lineTo x="0" y="21474"/>
                <wp:lineTo x="21443" y="21474"/>
                <wp:lineTo x="21443" y="0"/>
                <wp:lineTo x="0" y="0"/>
              </wp:wrapPolygon>
            </wp:wrapTight>
            <wp:docPr id="5" name="Рисунок 5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отделами головного мозга (обозначены на рисунке цифрами 1 и 2) и их функциями: к каждой позиции, данной в первом столбце, подберите соответствующую позицию из второго столбца.</w:t>
      </w:r>
    </w:p>
    <w:p w:rsidR="00F056F3" w:rsidRPr="007D14BB" w:rsidRDefault="00C22BB8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поддерживает равновесие тела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обеспечивает движение глазных яблок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обеспечивает координацию движений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обеспечив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расширение и сужение зрачка   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поворот головы на резкий звук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поддерживает тонус (постоянное напряжение) скелетных мышц</w:t>
      </w:r>
    </w:p>
    <w:p w:rsidR="00F056F3" w:rsidRPr="007D14BB" w:rsidRDefault="00C22BB8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ОТДЕЛЫ ГОЛОВНОГО МОЗГА 1) 1 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</w:t>
      </w:r>
    </w:p>
    <w:p w:rsidR="00C22BB8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056F3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характеристиками и отделами головного мозга.</w:t>
      </w:r>
    </w:p>
    <w:p w:rsidR="00F056F3" w:rsidRPr="007D14BB" w:rsidRDefault="00C22BB8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регуляция деятельности дыхательной, пищеварительной и сердечно-сосудистой систем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выполнение защитных рефлексов (чихание, моргание, кашель и рвота)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ориентировочные рефлексы на зрительные и звуковые раздражители, поворот головы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контроль над постоянством внутренней среды и обменными процессами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обработка всей информации, поступающей от органов чувств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регуляция мышечного тонуса и позы тела</w:t>
      </w:r>
      <w:proofErr w:type="gramEnd"/>
    </w:p>
    <w:p w:rsidR="00F056F3" w:rsidRPr="007D14BB" w:rsidRDefault="00C22BB8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r w:rsidR="0075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2) продолговатый  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</w:p>
    <w:p w:rsidR="00C22BB8" w:rsidRPr="007D14BB" w:rsidRDefault="00F056F3" w:rsidP="00F0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056F3" w:rsidRPr="007D14BB" w:rsidRDefault="00C22BB8" w:rsidP="00F05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чувствительными зонами и долями больших полушарий человека: к каждой позиции, данной в первом столбце, подберите соответствующую позицию из второго столбца.</w:t>
      </w:r>
    </w:p>
    <w:p w:rsidR="00F056F3" w:rsidRPr="007D14BB" w:rsidRDefault="00C22BB8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ЧУВСТВИТЕЛЬНЫЕ ЗОНЫ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устной и письменной речи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нцентрация внимания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слуховая  Г) кожн</w:t>
      </w:r>
      <w:proofErr w:type="gramStart"/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мышечная  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зрительная</w:t>
      </w:r>
    </w:p>
    <w:p w:rsidR="00F056F3" w:rsidRPr="007D14BB" w:rsidRDefault="00757293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ПОЛУШАРИИ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C22BB8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лобная   2) височная    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затылочная</w:t>
      </w:r>
    </w:p>
    <w:p w:rsidR="00C22BB8" w:rsidRPr="007D14BB" w:rsidRDefault="00C22BB8" w:rsidP="00C22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6F3" w:rsidRPr="007D14BB" w:rsidRDefault="007D14BB" w:rsidP="00C22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9.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характеристиками и отделами головного мозга человека: к каждой позиции, данной в первом столбце, подберите соответствующую позицию из второго столбца.</w:t>
      </w:r>
    </w:p>
    <w:p w:rsidR="00F056F3" w:rsidRPr="007D14BB" w:rsidRDefault="007D14BB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 непосредственно над мостом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отвечает за чувство голода и насыщения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содержит центры защитных рефлексов (чихание, кашель)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участвует в регуляции температуры тела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содержит центры ориентировочных рефлексов на свет и звук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содержит дыхательный центр</w:t>
      </w:r>
    </w:p>
    <w:p w:rsidR="00F056F3" w:rsidRPr="007D14BB" w:rsidRDefault="007D14BB" w:rsidP="00F0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ОТДЕЛЫ МОЗГА 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  </w:t>
      </w:r>
      <w:r w:rsidR="00F056F3" w:rsidRPr="007D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продолговатый</w:t>
      </w:r>
    </w:p>
    <w:p w:rsidR="008362D6" w:rsidRPr="007D14BB" w:rsidRDefault="008362D6">
      <w:pPr>
        <w:rPr>
          <w:rFonts w:ascii="Times New Roman" w:hAnsi="Times New Roman" w:cs="Times New Roman"/>
          <w:sz w:val="24"/>
          <w:szCs w:val="24"/>
        </w:rPr>
      </w:pPr>
    </w:p>
    <w:sectPr w:rsidR="008362D6" w:rsidRPr="007D14BB" w:rsidSect="00C22B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B73"/>
    <w:multiLevelType w:val="multilevel"/>
    <w:tmpl w:val="4B3E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C09EB"/>
    <w:multiLevelType w:val="hybridMultilevel"/>
    <w:tmpl w:val="C82E2792"/>
    <w:lvl w:ilvl="0" w:tplc="F954D0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E3CE3"/>
    <w:multiLevelType w:val="multilevel"/>
    <w:tmpl w:val="1C1A7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D570F"/>
    <w:multiLevelType w:val="multilevel"/>
    <w:tmpl w:val="4C722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728D0"/>
    <w:multiLevelType w:val="multilevel"/>
    <w:tmpl w:val="FB14FB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91B20"/>
    <w:multiLevelType w:val="multilevel"/>
    <w:tmpl w:val="AA783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02"/>
    <w:rsid w:val="00131E80"/>
    <w:rsid w:val="00567F02"/>
    <w:rsid w:val="00757293"/>
    <w:rsid w:val="007D14BB"/>
    <w:rsid w:val="008362D6"/>
    <w:rsid w:val="00C22BB8"/>
    <w:rsid w:val="00F0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BB8"/>
    <w:pPr>
      <w:ind w:left="720"/>
      <w:contextualSpacing/>
    </w:pPr>
  </w:style>
  <w:style w:type="table" w:styleId="a6">
    <w:name w:val="Table Grid"/>
    <w:basedOn w:val="a1"/>
    <w:uiPriority w:val="59"/>
    <w:rsid w:val="007D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BB8"/>
    <w:pPr>
      <w:ind w:left="720"/>
      <w:contextualSpacing/>
    </w:pPr>
  </w:style>
  <w:style w:type="table" w:styleId="a6">
    <w:name w:val="Table Grid"/>
    <w:basedOn w:val="a1"/>
    <w:uiPriority w:val="59"/>
    <w:rsid w:val="007D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3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3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3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63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06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125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4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4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88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724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8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0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5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83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6</cp:revision>
  <dcterms:created xsi:type="dcterms:W3CDTF">2020-03-24T10:31:00Z</dcterms:created>
  <dcterms:modified xsi:type="dcterms:W3CDTF">2020-03-27T07:13:00Z</dcterms:modified>
</cp:coreProperties>
</file>