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7749" w:rsidRPr="00E21A86" w:rsidTr="00506911">
        <w:tc>
          <w:tcPr>
            <w:tcW w:w="4785" w:type="dxa"/>
          </w:tcPr>
          <w:p w:rsidR="005D7749" w:rsidRPr="00E21A86" w:rsidRDefault="005D7749" w:rsidP="00506911">
            <w:pPr>
              <w:pStyle w:val="Style4"/>
              <w:widowControl/>
              <w:spacing w:line="240" w:lineRule="auto"/>
              <w:jc w:val="left"/>
              <w:rPr>
                <w:rStyle w:val="FontStyle18"/>
                <w:b w:val="0"/>
                <w:i w:val="0"/>
              </w:rPr>
            </w:pPr>
            <w:r w:rsidRPr="00E21A86">
              <w:rPr>
                <w:rStyle w:val="FontStyle18"/>
              </w:rPr>
              <w:t>«СОГЛАСОВАНО»</w:t>
            </w:r>
          </w:p>
          <w:p w:rsidR="005D7749" w:rsidRPr="00E21A86" w:rsidRDefault="005D7749" w:rsidP="00506911">
            <w:pPr>
              <w:pStyle w:val="Style4"/>
              <w:widowControl/>
              <w:spacing w:line="240" w:lineRule="auto"/>
              <w:jc w:val="left"/>
              <w:rPr>
                <w:rStyle w:val="FontStyle18"/>
                <w:b w:val="0"/>
                <w:i w:val="0"/>
              </w:rPr>
            </w:pPr>
            <w:r w:rsidRPr="00E21A86">
              <w:rPr>
                <w:rStyle w:val="FontStyle18"/>
              </w:rPr>
              <w:t>Председатель первичной профсоюзной организации________________ С. А. Кондратьева</w:t>
            </w:r>
          </w:p>
          <w:p w:rsidR="005D7749" w:rsidRPr="00E21A86" w:rsidRDefault="005D7749" w:rsidP="00506911">
            <w:pPr>
              <w:pStyle w:val="Style4"/>
              <w:widowControl/>
              <w:spacing w:line="240" w:lineRule="auto"/>
              <w:jc w:val="left"/>
              <w:rPr>
                <w:rStyle w:val="FontStyle18"/>
                <w:b w:val="0"/>
                <w:i w:val="0"/>
              </w:rPr>
            </w:pPr>
            <w:r w:rsidRPr="00E21A86">
              <w:rPr>
                <w:rStyle w:val="FontStyle18"/>
              </w:rPr>
              <w:t>«28» июня 2018 года</w:t>
            </w:r>
          </w:p>
          <w:p w:rsidR="005D7749" w:rsidRPr="00E21A86" w:rsidRDefault="005D7749" w:rsidP="00506911">
            <w:pPr>
              <w:pStyle w:val="Style4"/>
              <w:widowControl/>
              <w:spacing w:line="240" w:lineRule="auto"/>
              <w:jc w:val="left"/>
              <w:rPr>
                <w:rStyle w:val="FontStyle18"/>
                <w:b w:val="0"/>
                <w:i w:val="0"/>
              </w:rPr>
            </w:pPr>
          </w:p>
        </w:tc>
        <w:tc>
          <w:tcPr>
            <w:tcW w:w="4786" w:type="dxa"/>
          </w:tcPr>
          <w:p w:rsidR="005D7749" w:rsidRPr="00E21A86" w:rsidRDefault="005D7749" w:rsidP="00506911">
            <w:pPr>
              <w:pStyle w:val="Style4"/>
              <w:widowControl/>
              <w:spacing w:line="240" w:lineRule="auto"/>
              <w:jc w:val="right"/>
              <w:rPr>
                <w:rStyle w:val="FontStyle18"/>
                <w:b w:val="0"/>
                <w:i w:val="0"/>
              </w:rPr>
            </w:pPr>
            <w:r w:rsidRPr="00E21A86">
              <w:rPr>
                <w:rStyle w:val="FontStyle18"/>
              </w:rPr>
              <w:t>«УТВЕРЖДАЮ»</w:t>
            </w:r>
          </w:p>
          <w:p w:rsidR="005D7749" w:rsidRPr="00E21A86" w:rsidRDefault="005D7749" w:rsidP="00506911">
            <w:pPr>
              <w:pStyle w:val="Style4"/>
              <w:widowControl/>
              <w:spacing w:line="240" w:lineRule="auto"/>
              <w:jc w:val="right"/>
              <w:rPr>
                <w:rStyle w:val="FontStyle18"/>
                <w:b w:val="0"/>
                <w:i w:val="0"/>
              </w:rPr>
            </w:pPr>
            <w:r w:rsidRPr="00E21A86">
              <w:rPr>
                <w:rStyle w:val="FontStyle18"/>
              </w:rPr>
              <w:t>Директор школы</w:t>
            </w:r>
          </w:p>
          <w:p w:rsidR="005D7749" w:rsidRPr="00E21A86" w:rsidRDefault="005D7749" w:rsidP="00506911">
            <w:pPr>
              <w:pStyle w:val="Style4"/>
              <w:widowControl/>
              <w:spacing w:line="240" w:lineRule="auto"/>
              <w:jc w:val="right"/>
              <w:rPr>
                <w:rStyle w:val="FontStyle18"/>
                <w:b w:val="0"/>
                <w:i w:val="0"/>
              </w:rPr>
            </w:pPr>
            <w:r w:rsidRPr="00E21A86">
              <w:rPr>
                <w:rStyle w:val="FontStyle18"/>
              </w:rPr>
              <w:t>__________________ С. В. Теплов</w:t>
            </w:r>
          </w:p>
          <w:p w:rsidR="005D7749" w:rsidRPr="00E21A86" w:rsidRDefault="005D7749" w:rsidP="00506911">
            <w:pPr>
              <w:pStyle w:val="Style4"/>
              <w:widowControl/>
              <w:spacing w:line="240" w:lineRule="auto"/>
              <w:jc w:val="right"/>
              <w:rPr>
                <w:rStyle w:val="FontStyle18"/>
                <w:b w:val="0"/>
                <w:i w:val="0"/>
              </w:rPr>
            </w:pPr>
            <w:r w:rsidRPr="00E21A86">
              <w:rPr>
                <w:rStyle w:val="FontStyle18"/>
              </w:rPr>
              <w:t>«28» июня 2018 года</w:t>
            </w:r>
          </w:p>
          <w:p w:rsidR="005D7749" w:rsidRPr="00E21A86" w:rsidRDefault="005D7749" w:rsidP="00506911">
            <w:pPr>
              <w:pStyle w:val="Style4"/>
              <w:widowControl/>
              <w:spacing w:line="240" w:lineRule="auto"/>
              <w:jc w:val="left"/>
              <w:rPr>
                <w:rStyle w:val="FontStyle18"/>
                <w:b w:val="0"/>
                <w:i w:val="0"/>
              </w:rPr>
            </w:pPr>
          </w:p>
        </w:tc>
      </w:tr>
    </w:tbl>
    <w:p w:rsidR="005D7749" w:rsidRPr="00E21A86" w:rsidRDefault="005D7749" w:rsidP="005D7749">
      <w:pPr>
        <w:pStyle w:val="Style6"/>
        <w:widowControl/>
        <w:spacing w:before="120" w:line="320" w:lineRule="exact"/>
        <w:ind w:left="340"/>
        <w:rPr>
          <w:rStyle w:val="FontStyle14"/>
          <w:b w:val="0"/>
          <w:i w:val="0"/>
          <w:sz w:val="26"/>
          <w:szCs w:val="26"/>
        </w:rPr>
      </w:pPr>
    </w:p>
    <w:p w:rsidR="005D7749" w:rsidRPr="00E21A86" w:rsidRDefault="005D7749" w:rsidP="005D7749">
      <w:pPr>
        <w:pStyle w:val="Style6"/>
        <w:widowControl/>
        <w:spacing w:before="158" w:line="320" w:lineRule="exact"/>
        <w:ind w:left="341"/>
        <w:jc w:val="center"/>
        <w:rPr>
          <w:rStyle w:val="FontStyle14"/>
          <w:b w:val="0"/>
          <w:i w:val="0"/>
          <w:sz w:val="26"/>
          <w:szCs w:val="26"/>
        </w:rPr>
      </w:pPr>
    </w:p>
    <w:p w:rsidR="005D7749" w:rsidRPr="00E21A86" w:rsidRDefault="005D7749" w:rsidP="005D7749">
      <w:pPr>
        <w:pStyle w:val="Style6"/>
        <w:widowControl/>
        <w:spacing w:before="158" w:line="370" w:lineRule="exact"/>
        <w:ind w:left="341"/>
        <w:jc w:val="center"/>
        <w:rPr>
          <w:rStyle w:val="FontStyle14"/>
          <w:sz w:val="26"/>
          <w:szCs w:val="26"/>
        </w:rPr>
      </w:pPr>
    </w:p>
    <w:p w:rsidR="005D7749" w:rsidRPr="00E21A86" w:rsidRDefault="005D7749" w:rsidP="005D7749">
      <w:pPr>
        <w:pStyle w:val="Style6"/>
        <w:widowControl/>
        <w:spacing w:before="158" w:line="370" w:lineRule="exact"/>
        <w:ind w:left="341"/>
        <w:jc w:val="center"/>
        <w:rPr>
          <w:rStyle w:val="FontStyle14"/>
          <w:sz w:val="26"/>
          <w:szCs w:val="26"/>
        </w:rPr>
      </w:pPr>
    </w:p>
    <w:p w:rsidR="005D7749" w:rsidRPr="00E21A86" w:rsidRDefault="005D7749" w:rsidP="005D7749">
      <w:pPr>
        <w:pStyle w:val="Style6"/>
        <w:widowControl/>
        <w:spacing w:before="158" w:line="370" w:lineRule="exact"/>
        <w:ind w:left="341"/>
        <w:jc w:val="center"/>
        <w:rPr>
          <w:rStyle w:val="FontStyle14"/>
          <w:sz w:val="26"/>
          <w:szCs w:val="26"/>
        </w:rPr>
      </w:pPr>
    </w:p>
    <w:p w:rsidR="005D7749" w:rsidRPr="00E21A86" w:rsidRDefault="005D7749" w:rsidP="005D7749">
      <w:pPr>
        <w:pStyle w:val="Style6"/>
        <w:widowControl/>
        <w:spacing w:before="158" w:line="370" w:lineRule="exact"/>
        <w:ind w:left="341"/>
        <w:jc w:val="center"/>
        <w:rPr>
          <w:rStyle w:val="FontStyle14"/>
          <w:sz w:val="26"/>
          <w:szCs w:val="26"/>
        </w:rPr>
      </w:pPr>
    </w:p>
    <w:p w:rsidR="005D7749" w:rsidRPr="00E21A86" w:rsidRDefault="005D7749" w:rsidP="005D7749">
      <w:pPr>
        <w:pStyle w:val="Style6"/>
        <w:widowControl/>
        <w:spacing w:before="158" w:line="370" w:lineRule="exact"/>
        <w:ind w:left="341"/>
        <w:jc w:val="center"/>
        <w:rPr>
          <w:rStyle w:val="FontStyle14"/>
          <w:sz w:val="26"/>
          <w:szCs w:val="26"/>
        </w:rPr>
      </w:pPr>
      <w:r w:rsidRPr="00E21A86">
        <w:rPr>
          <w:rStyle w:val="FontStyle14"/>
          <w:sz w:val="26"/>
          <w:szCs w:val="26"/>
        </w:rPr>
        <w:t>ПРАВИЛА ВНУТРЕННЕГО ТРУДОВОГО РАСПОРЯДКА</w:t>
      </w:r>
    </w:p>
    <w:p w:rsidR="005D7749" w:rsidRDefault="005D7749" w:rsidP="005D7749">
      <w:pPr>
        <w:pStyle w:val="Style4"/>
        <w:widowControl/>
        <w:spacing w:line="370" w:lineRule="exact"/>
        <w:ind w:left="1555" w:right="1171"/>
        <w:rPr>
          <w:rStyle w:val="FontStyle14"/>
          <w:sz w:val="26"/>
          <w:szCs w:val="26"/>
        </w:rPr>
      </w:pPr>
      <w:r w:rsidRPr="00E21A86">
        <w:rPr>
          <w:rStyle w:val="FontStyle14"/>
          <w:sz w:val="26"/>
          <w:szCs w:val="26"/>
        </w:rPr>
        <w:t>ДЛЯ РАБОТНИКОВ МУНИЦИПАЛЬНОГО ОБ</w:t>
      </w:r>
      <w:r>
        <w:rPr>
          <w:rStyle w:val="FontStyle14"/>
          <w:sz w:val="26"/>
          <w:szCs w:val="26"/>
        </w:rPr>
        <w:t>ЩЕОБ</w:t>
      </w:r>
      <w:r w:rsidRPr="00E21A86">
        <w:rPr>
          <w:rStyle w:val="FontStyle14"/>
          <w:sz w:val="26"/>
          <w:szCs w:val="26"/>
        </w:rPr>
        <w:t xml:space="preserve">РАЗОВАТЕЛЬНОГО УЧРЕЖДЕНИЯ </w:t>
      </w:r>
    </w:p>
    <w:p w:rsidR="005D7749" w:rsidRPr="00E21A86" w:rsidRDefault="005D7749" w:rsidP="005D7749">
      <w:pPr>
        <w:pStyle w:val="Style4"/>
        <w:widowControl/>
        <w:spacing w:line="370" w:lineRule="exact"/>
        <w:ind w:left="1555" w:right="1171"/>
        <w:rPr>
          <w:rStyle w:val="FontStyle14"/>
          <w:sz w:val="26"/>
          <w:szCs w:val="26"/>
        </w:rPr>
      </w:pPr>
      <w:r>
        <w:rPr>
          <w:rStyle w:val="FontStyle14"/>
          <w:sz w:val="26"/>
          <w:szCs w:val="26"/>
        </w:rPr>
        <w:t>«СРЕДНЯЯ ШКОЛА</w:t>
      </w:r>
      <w:r w:rsidRPr="00E21A86">
        <w:rPr>
          <w:rStyle w:val="FontStyle14"/>
          <w:sz w:val="26"/>
          <w:szCs w:val="26"/>
        </w:rPr>
        <w:t xml:space="preserve"> № </w:t>
      </w:r>
      <w:r w:rsidRPr="005D7749">
        <w:rPr>
          <w:rStyle w:val="FontStyle14"/>
          <w:sz w:val="26"/>
          <w:szCs w:val="26"/>
        </w:rPr>
        <w:t>10</w:t>
      </w:r>
      <w:r>
        <w:rPr>
          <w:rStyle w:val="FontStyle14"/>
          <w:sz w:val="26"/>
          <w:szCs w:val="26"/>
        </w:rPr>
        <w:t>»</w:t>
      </w:r>
      <w:r w:rsidRPr="005D7749">
        <w:rPr>
          <w:rStyle w:val="FontStyle14"/>
          <w:sz w:val="26"/>
          <w:szCs w:val="26"/>
        </w:rPr>
        <w:t xml:space="preserve"> г</w:t>
      </w:r>
      <w:r w:rsidRPr="00E21A86">
        <w:rPr>
          <w:rStyle w:val="FontStyle14"/>
          <w:spacing w:val="40"/>
          <w:sz w:val="26"/>
          <w:szCs w:val="26"/>
        </w:rPr>
        <w:t>.</w:t>
      </w:r>
      <w:r w:rsidRPr="00E21A86">
        <w:rPr>
          <w:rStyle w:val="FontStyle14"/>
          <w:sz w:val="26"/>
          <w:szCs w:val="26"/>
        </w:rPr>
        <w:t xml:space="preserve"> ЯРОСЛАВЛЯ</w:t>
      </w:r>
    </w:p>
    <w:p w:rsidR="005D7749" w:rsidRPr="00E21A86" w:rsidRDefault="005D7749" w:rsidP="005D7749">
      <w:pPr>
        <w:pStyle w:val="Style3"/>
        <w:widowControl/>
        <w:spacing w:before="72" w:line="240" w:lineRule="auto"/>
        <w:ind w:left="398"/>
        <w:jc w:val="center"/>
        <w:rPr>
          <w:sz w:val="26"/>
          <w:szCs w:val="26"/>
        </w:rPr>
      </w:pPr>
    </w:p>
    <w:p w:rsidR="005D7749" w:rsidRPr="00E21A86" w:rsidRDefault="005D7749" w:rsidP="005D7749">
      <w:pPr>
        <w:pStyle w:val="Style3"/>
        <w:widowControl/>
        <w:spacing w:before="72" w:line="240" w:lineRule="auto"/>
        <w:ind w:left="398"/>
        <w:jc w:val="center"/>
        <w:rPr>
          <w:sz w:val="26"/>
          <w:szCs w:val="26"/>
        </w:rPr>
      </w:pPr>
    </w:p>
    <w:p w:rsidR="005D7749" w:rsidRPr="00E21A86" w:rsidRDefault="005D7749" w:rsidP="005D7749">
      <w:pPr>
        <w:pStyle w:val="Style3"/>
        <w:widowControl/>
        <w:spacing w:before="72" w:line="240" w:lineRule="auto"/>
        <w:ind w:left="398"/>
        <w:jc w:val="center"/>
        <w:rPr>
          <w:sz w:val="26"/>
          <w:szCs w:val="26"/>
        </w:rPr>
      </w:pPr>
    </w:p>
    <w:p w:rsidR="005D7749" w:rsidRPr="00E21A86" w:rsidRDefault="005D7749" w:rsidP="005D7749">
      <w:pPr>
        <w:pStyle w:val="Style3"/>
        <w:widowControl/>
        <w:spacing w:before="72" w:line="240" w:lineRule="auto"/>
        <w:ind w:left="398"/>
        <w:jc w:val="center"/>
        <w:rPr>
          <w:sz w:val="26"/>
          <w:szCs w:val="26"/>
        </w:rPr>
      </w:pPr>
    </w:p>
    <w:p w:rsidR="005D7749" w:rsidRPr="00E21A86" w:rsidRDefault="005D7749" w:rsidP="005D7749">
      <w:pPr>
        <w:pStyle w:val="Style3"/>
        <w:widowControl/>
        <w:spacing w:before="72" w:line="240" w:lineRule="auto"/>
        <w:ind w:left="398"/>
        <w:jc w:val="center"/>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pStyle w:val="Style3"/>
        <w:widowControl/>
        <w:spacing w:before="72" w:line="240" w:lineRule="auto"/>
        <w:ind w:left="398"/>
        <w:jc w:val="left"/>
        <w:rPr>
          <w:sz w:val="26"/>
          <w:szCs w:val="26"/>
        </w:rPr>
      </w:pPr>
    </w:p>
    <w:p w:rsidR="005D7749" w:rsidRPr="00E21A86" w:rsidRDefault="005D7749" w:rsidP="005D7749">
      <w:pPr>
        <w:widowControl w:val="0"/>
        <w:autoSpaceDE w:val="0"/>
        <w:autoSpaceDN w:val="0"/>
        <w:adjustRightInd w:val="0"/>
        <w:spacing w:before="240" w:line="360" w:lineRule="auto"/>
        <w:jc w:val="center"/>
        <w:rPr>
          <w:b/>
          <w:bCs/>
          <w:sz w:val="26"/>
          <w:szCs w:val="26"/>
        </w:rPr>
      </w:pPr>
    </w:p>
    <w:p w:rsidR="005D7749" w:rsidRDefault="005D7749" w:rsidP="005D7749">
      <w:pPr>
        <w:widowControl w:val="0"/>
        <w:autoSpaceDE w:val="0"/>
        <w:autoSpaceDN w:val="0"/>
        <w:adjustRightInd w:val="0"/>
        <w:spacing w:before="240" w:line="360" w:lineRule="auto"/>
        <w:jc w:val="center"/>
        <w:rPr>
          <w:b/>
          <w:bCs/>
          <w:sz w:val="26"/>
          <w:szCs w:val="26"/>
        </w:rPr>
      </w:pPr>
    </w:p>
    <w:p w:rsidR="005D7749" w:rsidRDefault="005D7749" w:rsidP="005D7749">
      <w:pPr>
        <w:widowControl w:val="0"/>
        <w:autoSpaceDE w:val="0"/>
        <w:autoSpaceDN w:val="0"/>
        <w:adjustRightInd w:val="0"/>
        <w:spacing w:before="240" w:line="360" w:lineRule="auto"/>
        <w:jc w:val="center"/>
        <w:rPr>
          <w:b/>
          <w:bCs/>
          <w:sz w:val="26"/>
          <w:szCs w:val="26"/>
        </w:rPr>
      </w:pPr>
    </w:p>
    <w:p w:rsidR="005D7749" w:rsidRPr="00E21A86" w:rsidRDefault="005D7749" w:rsidP="005D7749">
      <w:pPr>
        <w:spacing w:line="360" w:lineRule="auto"/>
        <w:rPr>
          <w:sz w:val="26"/>
          <w:szCs w:val="26"/>
        </w:rPr>
      </w:pPr>
    </w:p>
    <w:p w:rsidR="005D7749" w:rsidRPr="00E21A86" w:rsidRDefault="005D7749" w:rsidP="005D7749">
      <w:pPr>
        <w:pStyle w:val="a3"/>
        <w:widowControl w:val="0"/>
        <w:numPr>
          <w:ilvl w:val="0"/>
          <w:numId w:val="9"/>
        </w:numPr>
        <w:autoSpaceDE w:val="0"/>
        <w:autoSpaceDN w:val="0"/>
        <w:adjustRightInd w:val="0"/>
        <w:ind w:left="0" w:firstLine="709"/>
        <w:jc w:val="both"/>
        <w:outlineLvl w:val="1"/>
        <w:rPr>
          <w:b/>
          <w:sz w:val="26"/>
          <w:szCs w:val="26"/>
        </w:rPr>
      </w:pPr>
      <w:bookmarkStart w:id="0" w:name="_Toc364241468"/>
      <w:r w:rsidRPr="00E21A86">
        <w:rPr>
          <w:b/>
          <w:sz w:val="26"/>
          <w:szCs w:val="26"/>
        </w:rPr>
        <w:lastRenderedPageBreak/>
        <w:t>Общие положения</w:t>
      </w:r>
      <w:bookmarkEnd w:id="0"/>
    </w:p>
    <w:p w:rsidR="005D7749" w:rsidRPr="00E21A86" w:rsidRDefault="005D7749" w:rsidP="005D7749">
      <w:pPr>
        <w:widowControl w:val="0"/>
        <w:autoSpaceDE w:val="0"/>
        <w:autoSpaceDN w:val="0"/>
        <w:adjustRightInd w:val="0"/>
        <w:ind w:firstLine="709"/>
        <w:jc w:val="both"/>
        <w:rPr>
          <w:sz w:val="26"/>
          <w:szCs w:val="26"/>
        </w:rPr>
      </w:pPr>
      <w:proofErr w:type="gramStart"/>
      <w:r w:rsidRPr="00E21A86">
        <w:rPr>
          <w:sz w:val="26"/>
          <w:szCs w:val="26"/>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w:t>
      </w:r>
      <w:r>
        <w:rPr>
          <w:sz w:val="26"/>
          <w:szCs w:val="26"/>
        </w:rPr>
        <w:t>ания трудовых отношений</w:t>
      </w:r>
      <w:proofErr w:type="gramEnd"/>
      <w:r>
        <w:rPr>
          <w:sz w:val="26"/>
          <w:szCs w:val="26"/>
        </w:rPr>
        <w:t xml:space="preserve"> в МОУ «Средняя школа</w:t>
      </w:r>
      <w:r w:rsidRPr="00E21A86">
        <w:rPr>
          <w:sz w:val="26"/>
          <w:szCs w:val="26"/>
        </w:rPr>
        <w:t xml:space="preserve"> №10</w:t>
      </w:r>
      <w:r>
        <w:rPr>
          <w:sz w:val="26"/>
          <w:szCs w:val="26"/>
        </w:rPr>
        <w:t>»</w:t>
      </w:r>
      <w:r w:rsidRPr="00E21A86">
        <w:rPr>
          <w:sz w:val="26"/>
          <w:szCs w:val="26"/>
        </w:rPr>
        <w:t xml:space="preserve"> г</w:t>
      </w:r>
      <w:proofErr w:type="gramStart"/>
      <w:r w:rsidRPr="00E21A86">
        <w:rPr>
          <w:sz w:val="26"/>
          <w:szCs w:val="26"/>
        </w:rPr>
        <w:t>.Я</w:t>
      </w:r>
      <w:proofErr w:type="gramEnd"/>
      <w:r w:rsidRPr="00E21A86">
        <w:rPr>
          <w:sz w:val="26"/>
          <w:szCs w:val="26"/>
        </w:rPr>
        <w:t>рославля (далее – Учреждение).</w:t>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В трудовых отношениях с работником Учреждения работодателем является Учреждение в лице директора Учреждения.</w:t>
      </w:r>
    </w:p>
    <w:p w:rsidR="005D7749" w:rsidRPr="00E21A86" w:rsidRDefault="005D7749" w:rsidP="005D7749">
      <w:pPr>
        <w:pStyle w:val="a3"/>
        <w:widowControl w:val="0"/>
        <w:numPr>
          <w:ilvl w:val="0"/>
          <w:numId w:val="9"/>
        </w:numPr>
        <w:autoSpaceDE w:val="0"/>
        <w:autoSpaceDN w:val="0"/>
        <w:adjustRightInd w:val="0"/>
        <w:ind w:left="0" w:firstLine="709"/>
        <w:jc w:val="both"/>
        <w:outlineLvl w:val="1"/>
        <w:rPr>
          <w:b/>
          <w:sz w:val="26"/>
          <w:szCs w:val="26"/>
        </w:rPr>
      </w:pPr>
      <w:bookmarkStart w:id="1" w:name="_Toc364241469"/>
      <w:r w:rsidRPr="00E21A86">
        <w:rPr>
          <w:b/>
          <w:sz w:val="26"/>
          <w:szCs w:val="26"/>
        </w:rPr>
        <w:t>Порядок приема и увольнения работников</w:t>
      </w:r>
      <w:bookmarkEnd w:id="1"/>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Прием на работу в Учреждение осуществляется на основании трудового договора.</w:t>
      </w:r>
      <w:r w:rsidRPr="00E21A86">
        <w:rPr>
          <w:rStyle w:val="a6"/>
          <w:sz w:val="26"/>
          <w:szCs w:val="26"/>
        </w:rPr>
        <w:footnoteReference w:id="1"/>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При заключении трудового договора лицо, поступающее на работу, предъявляет работодателю:</w:t>
      </w:r>
      <w:r w:rsidRPr="00E21A86">
        <w:rPr>
          <w:rStyle w:val="a6"/>
          <w:sz w:val="26"/>
          <w:szCs w:val="26"/>
        </w:rPr>
        <w:footnoteReference w:id="2"/>
      </w:r>
    </w:p>
    <w:p w:rsidR="005D7749" w:rsidRPr="00E21A86" w:rsidRDefault="005D7749" w:rsidP="005D7749">
      <w:pPr>
        <w:pStyle w:val="a3"/>
        <w:widowControl w:val="0"/>
        <w:numPr>
          <w:ilvl w:val="0"/>
          <w:numId w:val="3"/>
        </w:numPr>
        <w:autoSpaceDE w:val="0"/>
        <w:autoSpaceDN w:val="0"/>
        <w:adjustRightInd w:val="0"/>
        <w:ind w:left="709" w:hanging="425"/>
        <w:jc w:val="both"/>
        <w:rPr>
          <w:sz w:val="26"/>
          <w:szCs w:val="26"/>
        </w:rPr>
      </w:pPr>
      <w:r w:rsidRPr="00E21A86">
        <w:rPr>
          <w:sz w:val="26"/>
          <w:szCs w:val="26"/>
        </w:rPr>
        <w:t>паспорт или иной документ, удостоверяющий личность;</w:t>
      </w:r>
    </w:p>
    <w:p w:rsidR="005D7749" w:rsidRPr="00E21A86" w:rsidRDefault="005D7749" w:rsidP="005D7749">
      <w:pPr>
        <w:pStyle w:val="a3"/>
        <w:widowControl w:val="0"/>
        <w:numPr>
          <w:ilvl w:val="0"/>
          <w:numId w:val="3"/>
        </w:numPr>
        <w:autoSpaceDE w:val="0"/>
        <w:autoSpaceDN w:val="0"/>
        <w:adjustRightInd w:val="0"/>
        <w:ind w:left="709" w:hanging="425"/>
        <w:jc w:val="both"/>
        <w:rPr>
          <w:sz w:val="26"/>
          <w:szCs w:val="26"/>
        </w:rPr>
      </w:pPr>
      <w:r w:rsidRPr="00E21A86">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D7749" w:rsidRPr="00E21A86" w:rsidRDefault="005D7749" w:rsidP="005D7749">
      <w:pPr>
        <w:pStyle w:val="a3"/>
        <w:widowControl w:val="0"/>
        <w:numPr>
          <w:ilvl w:val="0"/>
          <w:numId w:val="3"/>
        </w:numPr>
        <w:autoSpaceDE w:val="0"/>
        <w:autoSpaceDN w:val="0"/>
        <w:adjustRightInd w:val="0"/>
        <w:ind w:left="709" w:hanging="425"/>
        <w:jc w:val="both"/>
        <w:rPr>
          <w:sz w:val="26"/>
          <w:szCs w:val="26"/>
        </w:rPr>
      </w:pPr>
      <w:r w:rsidRPr="00E21A86">
        <w:rPr>
          <w:sz w:val="26"/>
          <w:szCs w:val="26"/>
        </w:rPr>
        <w:t>страховое свидетельство государственного пенсионного страхования;</w:t>
      </w:r>
    </w:p>
    <w:p w:rsidR="005D7749" w:rsidRPr="00E21A86" w:rsidRDefault="005D7749" w:rsidP="005D7749">
      <w:pPr>
        <w:pStyle w:val="a3"/>
        <w:widowControl w:val="0"/>
        <w:numPr>
          <w:ilvl w:val="0"/>
          <w:numId w:val="3"/>
        </w:numPr>
        <w:autoSpaceDE w:val="0"/>
        <w:autoSpaceDN w:val="0"/>
        <w:adjustRightInd w:val="0"/>
        <w:ind w:left="709" w:hanging="425"/>
        <w:jc w:val="both"/>
        <w:rPr>
          <w:sz w:val="26"/>
          <w:szCs w:val="26"/>
        </w:rPr>
      </w:pPr>
      <w:r w:rsidRPr="00E21A86">
        <w:rPr>
          <w:sz w:val="26"/>
          <w:szCs w:val="26"/>
        </w:rPr>
        <w:t>документы воинского учета – для военнообязанных и лиц, подлежащих призыву на военную службу;</w:t>
      </w:r>
    </w:p>
    <w:p w:rsidR="005D7749" w:rsidRPr="00E21A86" w:rsidRDefault="005D7749" w:rsidP="005D7749">
      <w:pPr>
        <w:pStyle w:val="a3"/>
        <w:widowControl w:val="0"/>
        <w:numPr>
          <w:ilvl w:val="0"/>
          <w:numId w:val="3"/>
        </w:numPr>
        <w:autoSpaceDE w:val="0"/>
        <w:autoSpaceDN w:val="0"/>
        <w:adjustRightInd w:val="0"/>
        <w:ind w:left="709" w:hanging="425"/>
        <w:jc w:val="both"/>
        <w:rPr>
          <w:sz w:val="26"/>
          <w:szCs w:val="26"/>
        </w:rPr>
      </w:pPr>
      <w:r w:rsidRPr="00E21A86">
        <w:rPr>
          <w:sz w:val="26"/>
          <w:szCs w:val="26"/>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D7749" w:rsidRPr="00E21A86" w:rsidRDefault="005D7749" w:rsidP="005D7749">
      <w:pPr>
        <w:pStyle w:val="a3"/>
        <w:widowControl w:val="0"/>
        <w:numPr>
          <w:ilvl w:val="0"/>
          <w:numId w:val="3"/>
        </w:numPr>
        <w:autoSpaceDE w:val="0"/>
        <w:autoSpaceDN w:val="0"/>
        <w:adjustRightInd w:val="0"/>
        <w:ind w:left="709" w:hanging="425"/>
        <w:jc w:val="both"/>
        <w:rPr>
          <w:sz w:val="26"/>
          <w:szCs w:val="26"/>
        </w:rPr>
      </w:pPr>
      <w:r w:rsidRPr="00E21A86">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К педагогической деятельности не допускаются лица:</w:t>
      </w:r>
      <w:r w:rsidRPr="00E21A86">
        <w:rPr>
          <w:rStyle w:val="a6"/>
          <w:sz w:val="26"/>
          <w:szCs w:val="26"/>
        </w:rPr>
        <w:footnoteReference w:id="3"/>
      </w:r>
    </w:p>
    <w:p w:rsidR="005D7749" w:rsidRPr="00E21A86" w:rsidRDefault="005D7749" w:rsidP="005D7749">
      <w:pPr>
        <w:widowControl w:val="0"/>
        <w:numPr>
          <w:ilvl w:val="0"/>
          <w:numId w:val="5"/>
        </w:numPr>
        <w:autoSpaceDE w:val="0"/>
        <w:autoSpaceDN w:val="0"/>
        <w:adjustRightInd w:val="0"/>
        <w:ind w:left="709" w:hanging="425"/>
        <w:jc w:val="both"/>
        <w:rPr>
          <w:sz w:val="26"/>
          <w:szCs w:val="26"/>
        </w:rPr>
      </w:pPr>
      <w:r w:rsidRPr="00E21A86">
        <w:rPr>
          <w:sz w:val="26"/>
          <w:szCs w:val="26"/>
        </w:rPr>
        <w:t>лишённые права заниматься педагогической деятельностью в соответствии с вступившим в законную силу приговором суда;</w:t>
      </w:r>
    </w:p>
    <w:p w:rsidR="005D7749" w:rsidRPr="00E21A86" w:rsidRDefault="005D7749" w:rsidP="005D7749">
      <w:pPr>
        <w:widowControl w:val="0"/>
        <w:numPr>
          <w:ilvl w:val="0"/>
          <w:numId w:val="5"/>
        </w:numPr>
        <w:autoSpaceDE w:val="0"/>
        <w:autoSpaceDN w:val="0"/>
        <w:adjustRightInd w:val="0"/>
        <w:ind w:left="709" w:hanging="425"/>
        <w:jc w:val="both"/>
        <w:rPr>
          <w:sz w:val="26"/>
          <w:szCs w:val="26"/>
        </w:rPr>
      </w:pPr>
      <w:proofErr w:type="gramStart"/>
      <w:r w:rsidRPr="00E21A86">
        <w:rPr>
          <w:sz w:val="26"/>
          <w:szCs w:val="26"/>
        </w:rPr>
        <w:t xml:space="preserve">имеющие или имевшие судимость, подвергающиеся или подвергавшиеся уголовному преследованию (за исключением лиц, уголовное преследование </w:t>
      </w:r>
      <w:r w:rsidRPr="00E21A86">
        <w:rPr>
          <w:sz w:val="26"/>
          <w:szCs w:val="26"/>
        </w:rPr>
        <w:lastRenderedPageBreak/>
        <w:t>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E21A86">
        <w:rPr>
          <w:sz w:val="26"/>
          <w:szCs w:val="26"/>
        </w:rPr>
        <w:t xml:space="preserve"> и безопасности государства, а также против общественной безопасности;</w:t>
      </w:r>
    </w:p>
    <w:p w:rsidR="005D7749" w:rsidRPr="00E21A86" w:rsidRDefault="005D7749" w:rsidP="005D7749">
      <w:pPr>
        <w:widowControl w:val="0"/>
        <w:numPr>
          <w:ilvl w:val="0"/>
          <w:numId w:val="5"/>
        </w:numPr>
        <w:autoSpaceDE w:val="0"/>
        <w:autoSpaceDN w:val="0"/>
        <w:adjustRightInd w:val="0"/>
        <w:ind w:left="709" w:hanging="425"/>
        <w:jc w:val="both"/>
        <w:rPr>
          <w:sz w:val="26"/>
          <w:szCs w:val="26"/>
        </w:rPr>
      </w:pPr>
      <w:proofErr w:type="gramStart"/>
      <w:r w:rsidRPr="00E21A86">
        <w:rPr>
          <w:sz w:val="26"/>
          <w:szCs w:val="26"/>
        </w:rPr>
        <w:t>имеющие неснятую или непогашенную судимость за умышленные тяжкие и особо тяжкие преступления;</w:t>
      </w:r>
      <w:proofErr w:type="gramEnd"/>
    </w:p>
    <w:p w:rsidR="005D7749" w:rsidRPr="00E21A86" w:rsidRDefault="005D7749" w:rsidP="005D7749">
      <w:pPr>
        <w:widowControl w:val="0"/>
        <w:numPr>
          <w:ilvl w:val="0"/>
          <w:numId w:val="5"/>
        </w:numPr>
        <w:autoSpaceDE w:val="0"/>
        <w:autoSpaceDN w:val="0"/>
        <w:adjustRightInd w:val="0"/>
        <w:ind w:left="709" w:hanging="425"/>
        <w:jc w:val="both"/>
        <w:rPr>
          <w:sz w:val="26"/>
          <w:szCs w:val="26"/>
        </w:rPr>
      </w:pPr>
      <w:proofErr w:type="gramStart"/>
      <w:r w:rsidRPr="00E21A86">
        <w:rPr>
          <w:sz w:val="26"/>
          <w:szCs w:val="26"/>
        </w:rPr>
        <w:t>признанные</w:t>
      </w:r>
      <w:proofErr w:type="gramEnd"/>
      <w:r w:rsidRPr="00E21A86">
        <w:rPr>
          <w:sz w:val="26"/>
          <w:szCs w:val="26"/>
        </w:rPr>
        <w:t xml:space="preserve"> недееспособными в установленном федеральным законом порядке;</w:t>
      </w:r>
    </w:p>
    <w:p w:rsidR="005D7749" w:rsidRPr="00E21A86" w:rsidRDefault="005D7749" w:rsidP="005D7749">
      <w:pPr>
        <w:widowControl w:val="0"/>
        <w:numPr>
          <w:ilvl w:val="0"/>
          <w:numId w:val="5"/>
        </w:numPr>
        <w:autoSpaceDE w:val="0"/>
        <w:autoSpaceDN w:val="0"/>
        <w:adjustRightInd w:val="0"/>
        <w:ind w:left="709" w:hanging="425"/>
        <w:jc w:val="both"/>
        <w:rPr>
          <w:sz w:val="26"/>
          <w:szCs w:val="26"/>
        </w:rPr>
      </w:pPr>
      <w:r w:rsidRPr="00E21A86">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proofErr w:type="gramStart"/>
      <w:r w:rsidRPr="00E21A86">
        <w:rPr>
          <w:bCs/>
          <w:sz w:val="26"/>
          <w:szCs w:val="26"/>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E21A86">
        <w:rPr>
          <w:bCs/>
          <w:sz w:val="26"/>
          <w:szCs w:val="26"/>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E21A86">
        <w:rPr>
          <w:rStyle w:val="a6"/>
          <w:bCs/>
          <w:sz w:val="26"/>
          <w:szCs w:val="26"/>
        </w:rPr>
        <w:footnoteReference w:id="4"/>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E21A86">
        <w:rPr>
          <w:rStyle w:val="a6"/>
          <w:sz w:val="26"/>
          <w:szCs w:val="26"/>
        </w:rPr>
        <w:footnoteReference w:id="5"/>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Организацию указанной работы осуществляет секретарь Учреждения, который также знакомит работника:</w:t>
      </w:r>
    </w:p>
    <w:p w:rsidR="005D7749" w:rsidRPr="00E21A86" w:rsidRDefault="005D7749" w:rsidP="005D7749">
      <w:pPr>
        <w:pStyle w:val="a3"/>
        <w:widowControl w:val="0"/>
        <w:numPr>
          <w:ilvl w:val="0"/>
          <w:numId w:val="10"/>
        </w:numPr>
        <w:autoSpaceDE w:val="0"/>
        <w:autoSpaceDN w:val="0"/>
        <w:adjustRightInd w:val="0"/>
        <w:ind w:left="709" w:hanging="425"/>
        <w:jc w:val="both"/>
        <w:rPr>
          <w:sz w:val="26"/>
          <w:szCs w:val="26"/>
        </w:rPr>
      </w:pPr>
      <w:r w:rsidRPr="00E21A86">
        <w:rPr>
          <w:sz w:val="26"/>
          <w:szCs w:val="26"/>
        </w:rPr>
        <w:t>с поручаемой работой, условиями и оплатой труда, правами и обязанностями, определенными его должностной инструкцией;</w:t>
      </w:r>
    </w:p>
    <w:p w:rsidR="005D7749" w:rsidRPr="00E21A86" w:rsidRDefault="005D7749" w:rsidP="005D7749">
      <w:pPr>
        <w:pStyle w:val="a3"/>
        <w:widowControl w:val="0"/>
        <w:numPr>
          <w:ilvl w:val="0"/>
          <w:numId w:val="10"/>
        </w:numPr>
        <w:autoSpaceDE w:val="0"/>
        <w:autoSpaceDN w:val="0"/>
        <w:adjustRightInd w:val="0"/>
        <w:ind w:left="709" w:hanging="425"/>
        <w:jc w:val="both"/>
        <w:rPr>
          <w:sz w:val="26"/>
          <w:szCs w:val="26"/>
        </w:rPr>
      </w:pPr>
      <w:r w:rsidRPr="00E21A86">
        <w:rPr>
          <w:sz w:val="26"/>
          <w:szCs w:val="26"/>
        </w:rPr>
        <w:t>с инструкциями по технике безопасности, охране труда, производственной санитарии, гигиене труда, противопожарной безопасности;</w:t>
      </w:r>
    </w:p>
    <w:p w:rsidR="005D7749" w:rsidRPr="00E21A86" w:rsidRDefault="005D7749" w:rsidP="005D7749">
      <w:pPr>
        <w:pStyle w:val="a3"/>
        <w:widowControl w:val="0"/>
        <w:numPr>
          <w:ilvl w:val="0"/>
          <w:numId w:val="10"/>
        </w:numPr>
        <w:autoSpaceDE w:val="0"/>
        <w:autoSpaceDN w:val="0"/>
        <w:adjustRightInd w:val="0"/>
        <w:ind w:left="709" w:hanging="425"/>
        <w:jc w:val="both"/>
        <w:rPr>
          <w:sz w:val="26"/>
          <w:szCs w:val="26"/>
        </w:rPr>
      </w:pPr>
      <w:r w:rsidRPr="00E21A86">
        <w:rPr>
          <w:sz w:val="26"/>
          <w:szCs w:val="26"/>
        </w:rPr>
        <w:t>с порядком обеспечения конфиденциальности информации и средствами ее защиты.</w:t>
      </w:r>
    </w:p>
    <w:p w:rsidR="005D7749" w:rsidRPr="00E21A86" w:rsidRDefault="005D7749" w:rsidP="005D7749">
      <w:pPr>
        <w:pStyle w:val="a3"/>
        <w:widowControl w:val="0"/>
        <w:numPr>
          <w:ilvl w:val="1"/>
          <w:numId w:val="9"/>
        </w:numPr>
        <w:autoSpaceDE w:val="0"/>
        <w:autoSpaceDN w:val="0"/>
        <w:adjustRightInd w:val="0"/>
        <w:ind w:left="0" w:firstLine="680"/>
        <w:jc w:val="both"/>
        <w:rPr>
          <w:sz w:val="26"/>
          <w:szCs w:val="26"/>
        </w:rPr>
      </w:pPr>
      <w:r w:rsidRPr="00E21A86">
        <w:rPr>
          <w:sz w:val="26"/>
          <w:szCs w:val="26"/>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E21A86">
        <w:rPr>
          <w:rStyle w:val="a6"/>
          <w:sz w:val="26"/>
          <w:szCs w:val="26"/>
        </w:rPr>
        <w:footnoteReference w:id="6"/>
      </w:r>
    </w:p>
    <w:p w:rsidR="005D7749" w:rsidRPr="00E21A86" w:rsidRDefault="005D7749" w:rsidP="005D7749">
      <w:pPr>
        <w:pStyle w:val="a3"/>
        <w:widowControl w:val="0"/>
        <w:numPr>
          <w:ilvl w:val="1"/>
          <w:numId w:val="9"/>
        </w:numPr>
        <w:autoSpaceDE w:val="0"/>
        <w:autoSpaceDN w:val="0"/>
        <w:adjustRightInd w:val="0"/>
        <w:ind w:left="0" w:firstLine="680"/>
        <w:jc w:val="both"/>
        <w:rPr>
          <w:sz w:val="26"/>
          <w:szCs w:val="26"/>
        </w:rPr>
      </w:pPr>
      <w:r w:rsidRPr="00E21A86">
        <w:rPr>
          <w:sz w:val="26"/>
          <w:szCs w:val="26"/>
        </w:rPr>
        <w:lastRenderedPageBreak/>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E21A86">
        <w:rPr>
          <w:rStyle w:val="a6"/>
          <w:sz w:val="26"/>
          <w:szCs w:val="26"/>
        </w:rPr>
        <w:footnoteReference w:id="7"/>
      </w:r>
    </w:p>
    <w:p w:rsidR="005D7749" w:rsidRPr="00E21A86" w:rsidRDefault="005D7749" w:rsidP="005D7749">
      <w:pPr>
        <w:pStyle w:val="a3"/>
        <w:widowControl w:val="0"/>
        <w:numPr>
          <w:ilvl w:val="1"/>
          <w:numId w:val="9"/>
        </w:numPr>
        <w:autoSpaceDE w:val="0"/>
        <w:autoSpaceDN w:val="0"/>
        <w:adjustRightInd w:val="0"/>
        <w:ind w:left="0" w:firstLine="680"/>
        <w:jc w:val="both"/>
        <w:rPr>
          <w:sz w:val="26"/>
          <w:szCs w:val="26"/>
        </w:rPr>
      </w:pPr>
      <w:r w:rsidRPr="00E21A86">
        <w:rPr>
          <w:sz w:val="26"/>
          <w:szCs w:val="26"/>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21A86">
        <w:rPr>
          <w:sz w:val="26"/>
          <w:szCs w:val="26"/>
        </w:rPr>
        <w:t>позднее</w:t>
      </w:r>
      <w:proofErr w:type="gramEnd"/>
      <w:r w:rsidRPr="00E21A86">
        <w:rPr>
          <w:sz w:val="26"/>
          <w:szCs w:val="26"/>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E21A86">
        <w:rPr>
          <w:rStyle w:val="a6"/>
          <w:sz w:val="26"/>
          <w:szCs w:val="26"/>
        </w:rPr>
        <w:footnoteReference w:id="8"/>
      </w:r>
    </w:p>
    <w:p w:rsidR="005D7749" w:rsidRPr="00E21A86" w:rsidRDefault="005D7749" w:rsidP="005D7749">
      <w:pPr>
        <w:pStyle w:val="a3"/>
        <w:widowControl w:val="0"/>
        <w:numPr>
          <w:ilvl w:val="1"/>
          <w:numId w:val="9"/>
        </w:numPr>
        <w:autoSpaceDE w:val="0"/>
        <w:autoSpaceDN w:val="0"/>
        <w:adjustRightInd w:val="0"/>
        <w:ind w:left="0" w:firstLine="680"/>
        <w:jc w:val="both"/>
        <w:rPr>
          <w:sz w:val="26"/>
          <w:szCs w:val="26"/>
        </w:rPr>
      </w:pPr>
      <w:r w:rsidRPr="00E21A86">
        <w:rPr>
          <w:sz w:val="26"/>
          <w:szCs w:val="26"/>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E21A86">
        <w:rPr>
          <w:rStyle w:val="a6"/>
          <w:sz w:val="26"/>
          <w:szCs w:val="26"/>
        </w:rPr>
        <w:footnoteReference w:id="9"/>
      </w:r>
    </w:p>
    <w:p w:rsidR="005D7749" w:rsidRPr="00E21A86" w:rsidRDefault="005D7749" w:rsidP="005D7749">
      <w:pPr>
        <w:pStyle w:val="a3"/>
        <w:widowControl w:val="0"/>
        <w:numPr>
          <w:ilvl w:val="1"/>
          <w:numId w:val="9"/>
        </w:numPr>
        <w:autoSpaceDE w:val="0"/>
        <w:autoSpaceDN w:val="0"/>
        <w:adjustRightInd w:val="0"/>
        <w:ind w:left="0" w:firstLine="680"/>
        <w:jc w:val="both"/>
        <w:rPr>
          <w:sz w:val="26"/>
          <w:szCs w:val="26"/>
        </w:rPr>
      </w:pPr>
      <w:r w:rsidRPr="00E21A86">
        <w:rPr>
          <w:sz w:val="26"/>
          <w:szCs w:val="26"/>
        </w:rPr>
        <w:t>Прекращение трудового договора может иметь место только по основаниям, предусмотренным Трудовым кодексом Российской Федерации, а именно:</w:t>
      </w:r>
      <w:r w:rsidRPr="00E21A86">
        <w:rPr>
          <w:rStyle w:val="a6"/>
          <w:sz w:val="26"/>
          <w:szCs w:val="26"/>
        </w:rPr>
        <w:footnoteReference w:id="10"/>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соглашение сторон;</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расторжение трудового договора по инициативе работника;</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расторжение трудового договора по инициативе работодателя;</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перевод работника по его просьбе или с его согласия на работу к другому работодателю или переход на выборную работу (должность);</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отказ работника от продолжения работы в связи с изменением определенных сторонами условий трудового договора;</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отказ работника от перевода на работу в другую местность вместе с работодателем;</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обстоятельства, не зависящие от воли сторон;</w:t>
      </w:r>
    </w:p>
    <w:p w:rsidR="005D7749" w:rsidRPr="00E21A86" w:rsidRDefault="005D7749" w:rsidP="005D7749">
      <w:pPr>
        <w:pStyle w:val="a3"/>
        <w:widowControl w:val="0"/>
        <w:numPr>
          <w:ilvl w:val="0"/>
          <w:numId w:val="6"/>
        </w:numPr>
        <w:autoSpaceDE w:val="0"/>
        <w:autoSpaceDN w:val="0"/>
        <w:adjustRightInd w:val="0"/>
        <w:ind w:left="709" w:hanging="425"/>
        <w:jc w:val="both"/>
        <w:rPr>
          <w:sz w:val="26"/>
          <w:szCs w:val="26"/>
        </w:rPr>
      </w:pPr>
      <w:r w:rsidRPr="00E21A86">
        <w:rPr>
          <w:sz w:val="26"/>
          <w:szCs w:val="26"/>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5D7749" w:rsidRPr="00E21A86" w:rsidRDefault="005D7749" w:rsidP="005D7749">
      <w:pPr>
        <w:widowControl w:val="0"/>
        <w:tabs>
          <w:tab w:val="left" w:pos="142"/>
        </w:tabs>
        <w:autoSpaceDE w:val="0"/>
        <w:autoSpaceDN w:val="0"/>
        <w:adjustRightInd w:val="0"/>
        <w:ind w:firstLine="709"/>
        <w:jc w:val="both"/>
        <w:rPr>
          <w:sz w:val="26"/>
          <w:szCs w:val="26"/>
        </w:rPr>
      </w:pPr>
      <w:r w:rsidRPr="00E21A86">
        <w:rPr>
          <w:sz w:val="26"/>
          <w:szCs w:val="26"/>
        </w:rPr>
        <w:t>Дополнительными основаниями прекращения трудового договора с педагогическим работником Учреждения являются:</w:t>
      </w:r>
    </w:p>
    <w:p w:rsidR="005D7749" w:rsidRPr="00E21A86" w:rsidRDefault="005D7749" w:rsidP="005D7749">
      <w:pPr>
        <w:pStyle w:val="a3"/>
        <w:widowControl w:val="0"/>
        <w:numPr>
          <w:ilvl w:val="0"/>
          <w:numId w:val="4"/>
        </w:numPr>
        <w:autoSpaceDE w:val="0"/>
        <w:autoSpaceDN w:val="0"/>
        <w:adjustRightInd w:val="0"/>
        <w:ind w:left="709" w:hanging="425"/>
        <w:jc w:val="both"/>
        <w:rPr>
          <w:sz w:val="26"/>
          <w:szCs w:val="26"/>
        </w:rPr>
      </w:pPr>
      <w:r w:rsidRPr="00E21A86">
        <w:rPr>
          <w:sz w:val="26"/>
          <w:szCs w:val="26"/>
        </w:rPr>
        <w:t>повторное в течение одного года грубое нарушение Устава Учреждения;</w:t>
      </w:r>
    </w:p>
    <w:p w:rsidR="005D7749" w:rsidRPr="00E21A86" w:rsidRDefault="005D7749" w:rsidP="005D7749">
      <w:pPr>
        <w:pStyle w:val="a3"/>
        <w:widowControl w:val="0"/>
        <w:numPr>
          <w:ilvl w:val="0"/>
          <w:numId w:val="4"/>
        </w:numPr>
        <w:autoSpaceDE w:val="0"/>
        <w:autoSpaceDN w:val="0"/>
        <w:adjustRightInd w:val="0"/>
        <w:ind w:left="709" w:hanging="425"/>
        <w:jc w:val="both"/>
        <w:rPr>
          <w:sz w:val="26"/>
          <w:szCs w:val="26"/>
        </w:rPr>
      </w:pPr>
      <w:proofErr w:type="gramStart"/>
      <w:r w:rsidRPr="00E21A86">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lastRenderedPageBreak/>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Работник имеет право расторгнуть трудовой договор, предупредив об этом работодателя в письменной форме не </w:t>
      </w:r>
      <w:proofErr w:type="gramStart"/>
      <w:r w:rsidRPr="00E21A86">
        <w:rPr>
          <w:sz w:val="26"/>
          <w:szCs w:val="26"/>
        </w:rPr>
        <w:t>позднее</w:t>
      </w:r>
      <w:proofErr w:type="gramEnd"/>
      <w:r w:rsidRPr="00E21A86">
        <w:rPr>
          <w:sz w:val="26"/>
          <w:szCs w:val="26"/>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E21A86">
        <w:rPr>
          <w:rStyle w:val="a6"/>
          <w:sz w:val="26"/>
          <w:szCs w:val="26"/>
        </w:rPr>
        <w:footnoteReference w:id="11"/>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По соглашению между работником и работодателем трудовой </w:t>
      </w:r>
      <w:proofErr w:type="gramStart"/>
      <w:r w:rsidRPr="00E21A86">
        <w:rPr>
          <w:sz w:val="26"/>
          <w:szCs w:val="26"/>
        </w:rPr>
        <w:t>договор</w:t>
      </w:r>
      <w:proofErr w:type="gramEnd"/>
      <w:r w:rsidRPr="00E21A86">
        <w:rPr>
          <w:sz w:val="26"/>
          <w:szCs w:val="26"/>
        </w:rPr>
        <w:t xml:space="preserve"> может быть расторгнут и до истечения срока предупреждения об увольнении.</w:t>
      </w:r>
      <w:r w:rsidRPr="00E21A86">
        <w:rPr>
          <w:rStyle w:val="a6"/>
          <w:sz w:val="26"/>
          <w:szCs w:val="26"/>
        </w:rPr>
        <w:footnoteReference w:id="12"/>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proofErr w:type="gramStart"/>
      <w:r w:rsidRPr="00E21A86">
        <w:rPr>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E21A86">
        <w:rPr>
          <w:sz w:val="26"/>
          <w:szCs w:val="26"/>
        </w:rPr>
        <w:t xml:space="preserve"> в заявлении работника.</w:t>
      </w:r>
      <w:r w:rsidRPr="00E21A86">
        <w:rPr>
          <w:rStyle w:val="a6"/>
          <w:sz w:val="26"/>
          <w:szCs w:val="26"/>
        </w:rPr>
        <w:footnoteReference w:id="13"/>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E21A86">
        <w:rPr>
          <w:rStyle w:val="a6"/>
          <w:sz w:val="26"/>
          <w:szCs w:val="26"/>
        </w:rPr>
        <w:footnoteReference w:id="14"/>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Трудовой договор, заключенный на время выполнения определенной работы, прекращается по завершении этой работы.</w:t>
      </w:r>
      <w:r w:rsidRPr="00E21A86">
        <w:rPr>
          <w:rStyle w:val="a6"/>
          <w:sz w:val="26"/>
          <w:szCs w:val="26"/>
        </w:rPr>
        <w:footnoteReference w:id="15"/>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E21A86">
        <w:rPr>
          <w:rStyle w:val="a6"/>
          <w:sz w:val="26"/>
          <w:szCs w:val="26"/>
        </w:rPr>
        <w:footnoteReference w:id="16"/>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E21A86">
        <w:rPr>
          <w:rStyle w:val="a6"/>
          <w:sz w:val="26"/>
          <w:szCs w:val="26"/>
        </w:rPr>
        <w:footnoteReference w:id="17"/>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E21A86">
        <w:rPr>
          <w:rStyle w:val="a6"/>
          <w:sz w:val="26"/>
          <w:szCs w:val="26"/>
        </w:rPr>
        <w:footnoteReference w:id="18"/>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Прекращение трудового договора оформляется приказом работодателя.</w:t>
      </w:r>
      <w:r w:rsidRPr="00E21A86">
        <w:rPr>
          <w:rStyle w:val="a6"/>
          <w:sz w:val="26"/>
          <w:szCs w:val="26"/>
        </w:rPr>
        <w:footnoteReference w:id="19"/>
      </w:r>
    </w:p>
    <w:p w:rsidR="005D7749" w:rsidRPr="00E21A86" w:rsidRDefault="005D7749" w:rsidP="005D7749">
      <w:pPr>
        <w:pStyle w:val="a3"/>
        <w:widowControl w:val="0"/>
        <w:numPr>
          <w:ilvl w:val="0"/>
          <w:numId w:val="9"/>
        </w:numPr>
        <w:autoSpaceDE w:val="0"/>
        <w:autoSpaceDN w:val="0"/>
        <w:adjustRightInd w:val="0"/>
        <w:ind w:left="0" w:firstLine="709"/>
        <w:jc w:val="both"/>
        <w:outlineLvl w:val="1"/>
        <w:rPr>
          <w:b/>
          <w:sz w:val="26"/>
          <w:szCs w:val="26"/>
        </w:rPr>
      </w:pPr>
      <w:bookmarkStart w:id="2" w:name="_Toc364241470"/>
      <w:r w:rsidRPr="00E21A86">
        <w:rPr>
          <w:b/>
          <w:sz w:val="26"/>
          <w:szCs w:val="26"/>
        </w:rPr>
        <w:lastRenderedPageBreak/>
        <w:t>Основные права и обязанности работников Учреждения</w:t>
      </w:r>
      <w:bookmarkEnd w:id="2"/>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Работники Учреждения имеют право </w:t>
      </w:r>
      <w:proofErr w:type="gramStart"/>
      <w:r w:rsidRPr="00E21A86">
        <w:rPr>
          <w:sz w:val="26"/>
          <w:szCs w:val="26"/>
        </w:rPr>
        <w:t>на</w:t>
      </w:r>
      <w:proofErr w:type="gramEnd"/>
      <w:r w:rsidRPr="00E21A86">
        <w:rPr>
          <w:sz w:val="26"/>
          <w:szCs w:val="26"/>
        </w:rPr>
        <w:t>:</w:t>
      </w:r>
      <w:r w:rsidRPr="00E21A86">
        <w:rPr>
          <w:rStyle w:val="a6"/>
          <w:sz w:val="26"/>
          <w:szCs w:val="26"/>
        </w:rPr>
        <w:footnoteReference w:id="20"/>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предоставление работы, обусловленной трудовым договором;</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рабочее место, соответствующее государственным нормативным требованиям охраны труда и условиям, предусмотренным трудовым договором;</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полную достоверную информацию об условиях труда и требованиях охраны труда на рабочем месте;</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 xml:space="preserve">участие в управлении Учреждением в предусмотренных Трудовым </w:t>
      </w:r>
      <w:hyperlink r:id="rId7" w:history="1">
        <w:r w:rsidRPr="00E21A86">
          <w:rPr>
            <w:sz w:val="26"/>
            <w:szCs w:val="26"/>
          </w:rPr>
          <w:t>кодексом</w:t>
        </w:r>
      </w:hyperlink>
      <w:r w:rsidRPr="00E21A86">
        <w:rPr>
          <w:sz w:val="26"/>
          <w:szCs w:val="26"/>
        </w:rPr>
        <w:t xml:space="preserve"> Российской Федерации, Федеральным законом «Об образовании в Российской Федерации», иными федеральными законами формах;</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защиту своих трудовых прав, свобод и законных интересов всеми не запрещенными законом способами;</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E21A86">
          <w:rPr>
            <w:sz w:val="26"/>
            <w:szCs w:val="26"/>
          </w:rPr>
          <w:t>кодексом</w:t>
        </w:r>
      </w:hyperlink>
      <w:r w:rsidRPr="00E21A86">
        <w:rPr>
          <w:sz w:val="26"/>
          <w:szCs w:val="26"/>
        </w:rPr>
        <w:t xml:space="preserve"> Российской Федерации, иными федеральными законами;</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E21A86">
          <w:rPr>
            <w:sz w:val="26"/>
            <w:szCs w:val="26"/>
          </w:rPr>
          <w:t>кодексом</w:t>
        </w:r>
      </w:hyperlink>
      <w:r w:rsidRPr="00E21A86">
        <w:rPr>
          <w:sz w:val="26"/>
          <w:szCs w:val="26"/>
        </w:rPr>
        <w:t xml:space="preserve"> Российской Федерации, иными федеральными </w:t>
      </w:r>
      <w:hyperlink r:id="rId10" w:history="1">
        <w:r w:rsidRPr="00E21A86">
          <w:rPr>
            <w:sz w:val="26"/>
            <w:szCs w:val="26"/>
          </w:rPr>
          <w:t>законами</w:t>
        </w:r>
      </w:hyperlink>
      <w:r w:rsidRPr="00E21A86">
        <w:rPr>
          <w:sz w:val="26"/>
          <w:szCs w:val="26"/>
        </w:rPr>
        <w:t>;</w:t>
      </w:r>
    </w:p>
    <w:p w:rsidR="005D7749" w:rsidRPr="00E21A86" w:rsidRDefault="005D7749" w:rsidP="005D7749">
      <w:pPr>
        <w:pStyle w:val="a3"/>
        <w:widowControl w:val="0"/>
        <w:numPr>
          <w:ilvl w:val="0"/>
          <w:numId w:val="11"/>
        </w:numPr>
        <w:autoSpaceDE w:val="0"/>
        <w:autoSpaceDN w:val="0"/>
        <w:adjustRightInd w:val="0"/>
        <w:ind w:left="709" w:hanging="425"/>
        <w:jc w:val="both"/>
        <w:rPr>
          <w:sz w:val="26"/>
          <w:szCs w:val="26"/>
        </w:rPr>
      </w:pPr>
      <w:r w:rsidRPr="00E21A86">
        <w:rPr>
          <w:sz w:val="26"/>
          <w:szCs w:val="26"/>
        </w:rPr>
        <w:t>обязательное социальное страхование в случаях, предусмотренных федеральными законами.</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Педагогические работники Учреждения пользуются следующими академическими правами и свободами:</w:t>
      </w:r>
      <w:r w:rsidRPr="00E21A86">
        <w:rPr>
          <w:rStyle w:val="a6"/>
          <w:sz w:val="26"/>
          <w:szCs w:val="26"/>
        </w:rPr>
        <w:footnoteReference w:id="21"/>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 xml:space="preserve">свобода преподавания, свободное выражение своего мнения, свобода от </w:t>
      </w:r>
      <w:r w:rsidRPr="00E21A86">
        <w:rPr>
          <w:sz w:val="26"/>
          <w:szCs w:val="26"/>
        </w:rPr>
        <w:lastRenderedPageBreak/>
        <w:t>вмешательства в профессиональную деятельность;</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свобода выбора и использования педагогически обоснованных форм, средств, методов обучения и воспитания;</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обращение в комиссию по урегулированию споров между участниками образовательных отношений;</w:t>
      </w:r>
    </w:p>
    <w:p w:rsidR="005D7749" w:rsidRPr="00E21A86" w:rsidRDefault="005D7749" w:rsidP="005D7749">
      <w:pPr>
        <w:pStyle w:val="a3"/>
        <w:widowControl w:val="0"/>
        <w:numPr>
          <w:ilvl w:val="0"/>
          <w:numId w:val="12"/>
        </w:numPr>
        <w:autoSpaceDE w:val="0"/>
        <w:autoSpaceDN w:val="0"/>
        <w:adjustRightInd w:val="0"/>
        <w:ind w:left="709" w:hanging="425"/>
        <w:jc w:val="both"/>
        <w:rPr>
          <w:sz w:val="26"/>
          <w:szCs w:val="26"/>
        </w:rPr>
      </w:pPr>
      <w:r w:rsidRPr="00E21A86">
        <w:rPr>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«______»__________________ № 01-26/_______.</w:t>
      </w:r>
      <w:r w:rsidRPr="00E21A86">
        <w:rPr>
          <w:rStyle w:val="a6"/>
          <w:sz w:val="26"/>
          <w:szCs w:val="26"/>
        </w:rPr>
        <w:footnoteReference w:id="22"/>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Педагогические работники Учреждения имеют следующие трудовые права и социальные гарантии:</w:t>
      </w:r>
      <w:r w:rsidRPr="00E21A86">
        <w:rPr>
          <w:rStyle w:val="a6"/>
          <w:sz w:val="26"/>
          <w:szCs w:val="26"/>
        </w:rPr>
        <w:footnoteReference w:id="23"/>
      </w:r>
    </w:p>
    <w:p w:rsidR="005D7749" w:rsidRPr="00E21A86"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право на сокращенную продолжительность рабочего времени;</w:t>
      </w:r>
    </w:p>
    <w:p w:rsidR="005D7749" w:rsidRPr="00E21A86"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 xml:space="preserve">право на дополнительное профессиональное образование по профилю </w:t>
      </w:r>
      <w:r w:rsidRPr="00E21A86">
        <w:rPr>
          <w:sz w:val="26"/>
          <w:szCs w:val="26"/>
        </w:rPr>
        <w:lastRenderedPageBreak/>
        <w:t>педагогической деятельности не реже чем один раз в три года;</w:t>
      </w:r>
    </w:p>
    <w:p w:rsidR="005D7749" w:rsidRPr="00E21A86"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D7749" w:rsidRPr="00E21A86"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5D7749" w:rsidRPr="00E21A86"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право на досрочное назначение трудовой пенсии по старости в порядке, установленном законодательством Российской Федерации;</w:t>
      </w:r>
    </w:p>
    <w:p w:rsidR="005D7749" w:rsidRPr="00E21A86"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D7749" w:rsidRDefault="005D7749" w:rsidP="005D7749">
      <w:pPr>
        <w:pStyle w:val="a3"/>
        <w:widowControl w:val="0"/>
        <w:numPr>
          <w:ilvl w:val="0"/>
          <w:numId w:val="13"/>
        </w:numPr>
        <w:autoSpaceDE w:val="0"/>
        <w:autoSpaceDN w:val="0"/>
        <w:adjustRightInd w:val="0"/>
        <w:ind w:left="709" w:hanging="425"/>
        <w:jc w:val="both"/>
        <w:rPr>
          <w:sz w:val="26"/>
          <w:szCs w:val="26"/>
        </w:rPr>
      </w:pPr>
      <w:r w:rsidRPr="00E21A86">
        <w:rPr>
          <w:sz w:val="26"/>
          <w:szCs w:val="26"/>
        </w:rPr>
        <w:t xml:space="preserve">иные трудовые права, меры социальной поддержки, установленные федеральными законами и законодательными актами Ярославской области и </w:t>
      </w:r>
      <w:proofErr w:type="gramStart"/>
      <w:r w:rsidRPr="00E21A86">
        <w:rPr>
          <w:sz w:val="26"/>
          <w:szCs w:val="26"/>
        </w:rPr>
        <w:t>г</w:t>
      </w:r>
      <w:proofErr w:type="gramEnd"/>
      <w:r w:rsidRPr="00E21A86">
        <w:rPr>
          <w:sz w:val="26"/>
          <w:szCs w:val="26"/>
        </w:rPr>
        <w:t>. Ярославля.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w:t>
      </w:r>
      <w:r>
        <w:rPr>
          <w:sz w:val="26"/>
          <w:szCs w:val="26"/>
        </w:rPr>
        <w:t>ержащими нормы трудового права.</w:t>
      </w:r>
    </w:p>
    <w:p w:rsidR="005D7749" w:rsidRPr="009B2990" w:rsidRDefault="005D7749" w:rsidP="005D7749">
      <w:pPr>
        <w:widowControl w:val="0"/>
        <w:autoSpaceDE w:val="0"/>
        <w:autoSpaceDN w:val="0"/>
        <w:adjustRightInd w:val="0"/>
        <w:jc w:val="both"/>
        <w:rPr>
          <w:sz w:val="26"/>
          <w:szCs w:val="26"/>
        </w:rPr>
      </w:pPr>
      <w:r w:rsidRPr="009B2990">
        <w:rPr>
          <w:sz w:val="26"/>
          <w:szCs w:val="26"/>
        </w:rPr>
        <w:t>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w:t>
      </w:r>
      <w:r w:rsidRPr="009B2990">
        <w:rPr>
          <w:color w:val="FF0000"/>
          <w:sz w:val="26"/>
          <w:szCs w:val="26"/>
        </w:rPr>
        <w:t xml:space="preserve"> </w:t>
      </w:r>
      <w:proofErr w:type="gramStart"/>
      <w:r w:rsidRPr="009B2990">
        <w:rPr>
          <w:sz w:val="26"/>
          <w:szCs w:val="26"/>
        </w:rPr>
        <w:t>г</w:t>
      </w:r>
      <w:proofErr w:type="gramEnd"/>
      <w:r w:rsidRPr="009B2990">
        <w:rPr>
          <w:sz w:val="26"/>
          <w:szCs w:val="26"/>
        </w:rPr>
        <w:t>. Ярославля за счет бюджетных ассигнований г. Ярославля, выделяемых на проведение единого государственного экзамена.</w:t>
      </w:r>
      <w:r w:rsidRPr="00E21A86">
        <w:rPr>
          <w:rStyle w:val="a6"/>
          <w:sz w:val="26"/>
          <w:szCs w:val="26"/>
        </w:rPr>
        <w:footnoteReference w:id="24"/>
      </w:r>
    </w:p>
    <w:p w:rsidR="005D7749" w:rsidRPr="00E21A86" w:rsidRDefault="005D7749" w:rsidP="005D7749">
      <w:pPr>
        <w:pStyle w:val="a3"/>
        <w:widowControl w:val="0"/>
        <w:numPr>
          <w:ilvl w:val="1"/>
          <w:numId w:val="9"/>
        </w:numPr>
        <w:autoSpaceDE w:val="0"/>
        <w:autoSpaceDN w:val="0"/>
        <w:adjustRightInd w:val="0"/>
        <w:ind w:left="709" w:hanging="709"/>
        <w:jc w:val="both"/>
        <w:rPr>
          <w:sz w:val="26"/>
          <w:szCs w:val="26"/>
        </w:rPr>
      </w:pPr>
      <w:r w:rsidRPr="00E21A86">
        <w:rPr>
          <w:sz w:val="26"/>
          <w:szCs w:val="26"/>
        </w:rPr>
        <w:t>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Pr="00E21A86">
        <w:rPr>
          <w:rStyle w:val="a6"/>
          <w:sz w:val="26"/>
          <w:szCs w:val="26"/>
        </w:rPr>
        <w:footnoteReference w:id="25"/>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Работники Учреждения обязаны:</w:t>
      </w:r>
      <w:r w:rsidRPr="00E21A86">
        <w:rPr>
          <w:rStyle w:val="a6"/>
          <w:sz w:val="26"/>
          <w:szCs w:val="26"/>
        </w:rPr>
        <w:footnoteReference w:id="26"/>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добросовестно исполнять свои трудовые обязанности, возложенные трудовым договором;</w:t>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соблюдать правила внутреннего трудового распорядка Учреждения;</w:t>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соблюдать трудовую дисциплину;</w:t>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соблюдать требования по охране труда и обеспечению безопасности труда;</w:t>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 xml:space="preserve">незамедлительно сообщать работодателю либо непосредственному руководителю о возникновении ситуации, представляющей угрозу жизни и </w:t>
      </w:r>
      <w:r w:rsidRPr="00E21A86">
        <w:rPr>
          <w:sz w:val="26"/>
          <w:szCs w:val="26"/>
        </w:rPr>
        <w:lastRenderedPageBreak/>
        <w:t>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D7749" w:rsidRPr="00E21A86" w:rsidRDefault="005D7749" w:rsidP="005D7749">
      <w:pPr>
        <w:pStyle w:val="a3"/>
        <w:widowControl w:val="0"/>
        <w:numPr>
          <w:ilvl w:val="0"/>
          <w:numId w:val="14"/>
        </w:numPr>
        <w:autoSpaceDE w:val="0"/>
        <w:autoSpaceDN w:val="0"/>
        <w:adjustRightInd w:val="0"/>
        <w:ind w:left="709" w:hanging="425"/>
        <w:jc w:val="both"/>
        <w:rPr>
          <w:sz w:val="26"/>
          <w:szCs w:val="26"/>
        </w:rPr>
      </w:pPr>
      <w:r w:rsidRPr="00E21A86">
        <w:rPr>
          <w:sz w:val="26"/>
          <w:szCs w:val="26"/>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D7749" w:rsidRPr="00E21A86" w:rsidRDefault="005D7749" w:rsidP="005D7749">
      <w:pPr>
        <w:pStyle w:val="a7"/>
        <w:numPr>
          <w:ilvl w:val="1"/>
          <w:numId w:val="9"/>
        </w:numPr>
        <w:ind w:left="0" w:firstLine="709"/>
        <w:rPr>
          <w:rFonts w:ascii="Times New Roman" w:hAnsi="Times New Roman"/>
          <w:sz w:val="26"/>
          <w:szCs w:val="26"/>
        </w:rPr>
      </w:pPr>
      <w:r w:rsidRPr="00E21A86">
        <w:rPr>
          <w:rFonts w:ascii="Times New Roman" w:hAnsi="Times New Roman"/>
          <w:sz w:val="26"/>
          <w:szCs w:val="26"/>
        </w:rPr>
        <w:t>Педагогические работники Учреждения обязаны:</w:t>
      </w:r>
      <w:r w:rsidRPr="00E21A86">
        <w:rPr>
          <w:rStyle w:val="a6"/>
          <w:rFonts w:ascii="Times New Roman" w:hAnsi="Times New Roman"/>
          <w:sz w:val="26"/>
          <w:szCs w:val="26"/>
        </w:rPr>
        <w:footnoteReference w:id="27"/>
      </w:r>
    </w:p>
    <w:p w:rsidR="005D7749" w:rsidRPr="00E21A86" w:rsidRDefault="005D7749" w:rsidP="005D7749">
      <w:pPr>
        <w:pStyle w:val="a7"/>
        <w:ind w:left="709" w:right="-1" w:hanging="425"/>
        <w:jc w:val="both"/>
        <w:rPr>
          <w:rFonts w:ascii="Times New Roman" w:hAnsi="Times New Roman"/>
          <w:sz w:val="26"/>
          <w:szCs w:val="26"/>
        </w:rPr>
      </w:pPr>
      <w:r w:rsidRPr="00E21A86">
        <w:rPr>
          <w:rFonts w:ascii="Times New Roman" w:hAnsi="Times New Roman"/>
          <w:sz w:val="26"/>
          <w:szCs w:val="26"/>
        </w:rPr>
        <w:t xml:space="preserve">1) осуществлять свою деятельность на высоком профессиональном уровне, обеспечивать в полном объеме реализацию </w:t>
      </w:r>
      <w:proofErr w:type="gramStart"/>
      <w:r w:rsidRPr="00E21A86">
        <w:rPr>
          <w:rFonts w:ascii="Times New Roman" w:hAnsi="Times New Roman"/>
          <w:sz w:val="26"/>
          <w:szCs w:val="26"/>
        </w:rPr>
        <w:t>преподаваемых</w:t>
      </w:r>
      <w:proofErr w:type="gramEnd"/>
      <w:r w:rsidRPr="00E21A86">
        <w:rPr>
          <w:rFonts w:ascii="Times New Roman" w:hAnsi="Times New Roman"/>
          <w:sz w:val="26"/>
          <w:szCs w:val="26"/>
        </w:rPr>
        <w:t xml:space="preserve"> учебных предмета, курса, дисциплины (модуля) в соответствии с утвержденной рабочей программой; иметь на каждый урок план урока; начинать урок со звонком;</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соблюдать правовые, нравственные и этические нормы, следовать требованиям профессиональной этики, утверждённым в Учреждении;</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уважать честь и достоинство обучающихся и других участников образовательных отношений;</w:t>
      </w:r>
    </w:p>
    <w:p w:rsidR="005D7749" w:rsidRPr="00E21A86" w:rsidRDefault="005D7749" w:rsidP="005D7749">
      <w:pPr>
        <w:pStyle w:val="a7"/>
        <w:numPr>
          <w:ilvl w:val="0"/>
          <w:numId w:val="20"/>
        </w:numPr>
        <w:ind w:left="709" w:hanging="425"/>
        <w:jc w:val="both"/>
        <w:rPr>
          <w:rFonts w:ascii="Times New Roman" w:hAnsi="Times New Roman"/>
          <w:sz w:val="26"/>
          <w:szCs w:val="26"/>
        </w:rPr>
      </w:pPr>
      <w:proofErr w:type="gramStart"/>
      <w:r w:rsidRPr="00E21A86">
        <w:rPr>
          <w:rFonts w:ascii="Times New Roman" w:hAnsi="Times New Roman"/>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применять педагогически обоснованные и обеспечивающие высокое качество образования формы, методы обучения и воспитания;</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систематически повышать свой профессиональный уровень;</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проходить аттестацию на соответствие занимаемой должности в порядке, установленном законодательством об образовании;</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5D7749" w:rsidRPr="00E21A86" w:rsidRDefault="005D7749" w:rsidP="005D7749">
      <w:pPr>
        <w:pStyle w:val="a7"/>
        <w:numPr>
          <w:ilvl w:val="0"/>
          <w:numId w:val="20"/>
        </w:numPr>
        <w:ind w:left="709" w:hanging="425"/>
        <w:jc w:val="both"/>
        <w:rPr>
          <w:rFonts w:ascii="Times New Roman" w:hAnsi="Times New Roman"/>
          <w:sz w:val="26"/>
          <w:szCs w:val="26"/>
        </w:rPr>
      </w:pPr>
      <w:r w:rsidRPr="00E21A86">
        <w:rPr>
          <w:rFonts w:ascii="Times New Roman" w:hAnsi="Times New Roman"/>
          <w:sz w:val="26"/>
          <w:szCs w:val="26"/>
        </w:rPr>
        <w:t>соблюдать устав Учреждения, положение о специализированном структурном образовательном подразделении Учреждения.</w:t>
      </w:r>
    </w:p>
    <w:p w:rsidR="005D7749" w:rsidRPr="00E21A86" w:rsidRDefault="005D7749" w:rsidP="005D7749">
      <w:pPr>
        <w:pStyle w:val="a3"/>
        <w:widowControl w:val="0"/>
        <w:numPr>
          <w:ilvl w:val="0"/>
          <w:numId w:val="20"/>
        </w:numPr>
        <w:autoSpaceDE w:val="0"/>
        <w:autoSpaceDN w:val="0"/>
        <w:adjustRightInd w:val="0"/>
        <w:ind w:left="709" w:right="-1" w:hanging="425"/>
        <w:jc w:val="both"/>
        <w:rPr>
          <w:sz w:val="26"/>
          <w:szCs w:val="26"/>
        </w:rPr>
      </w:pPr>
      <w:r w:rsidRPr="00E21A86">
        <w:rPr>
          <w:sz w:val="26"/>
          <w:szCs w:val="26"/>
        </w:rPr>
        <w:t xml:space="preserve">сообщать своевременно </w:t>
      </w:r>
      <w:proofErr w:type="gramStart"/>
      <w:r w:rsidRPr="00E21A86">
        <w:rPr>
          <w:sz w:val="26"/>
          <w:szCs w:val="26"/>
        </w:rPr>
        <w:t>о</w:t>
      </w:r>
      <w:proofErr w:type="gramEnd"/>
      <w:r w:rsidRPr="00E21A86">
        <w:rPr>
          <w:sz w:val="26"/>
          <w:szCs w:val="26"/>
        </w:rPr>
        <w:t xml:space="preserve"> всех происшествиях с учащимися администрации школы;</w:t>
      </w:r>
    </w:p>
    <w:p w:rsidR="005D7749" w:rsidRPr="00E21A86" w:rsidRDefault="005D7749" w:rsidP="005D7749">
      <w:pPr>
        <w:pStyle w:val="a3"/>
        <w:widowControl w:val="0"/>
        <w:numPr>
          <w:ilvl w:val="0"/>
          <w:numId w:val="20"/>
        </w:numPr>
        <w:autoSpaceDE w:val="0"/>
        <w:autoSpaceDN w:val="0"/>
        <w:adjustRightInd w:val="0"/>
        <w:ind w:left="709" w:right="-1" w:hanging="425"/>
        <w:jc w:val="both"/>
        <w:rPr>
          <w:sz w:val="26"/>
          <w:szCs w:val="26"/>
        </w:rPr>
      </w:pPr>
      <w:r w:rsidRPr="00E21A86">
        <w:rPr>
          <w:sz w:val="26"/>
          <w:szCs w:val="26"/>
        </w:rPr>
        <w:t>Согласовывать с администрацией изменения в расписании.</w:t>
      </w:r>
    </w:p>
    <w:p w:rsidR="005D7749" w:rsidRPr="00E21A86" w:rsidRDefault="005D7749" w:rsidP="005D7749">
      <w:pPr>
        <w:pStyle w:val="a7"/>
        <w:ind w:left="426"/>
        <w:jc w:val="both"/>
        <w:rPr>
          <w:rFonts w:ascii="Times New Roman" w:hAnsi="Times New Roman"/>
          <w:sz w:val="26"/>
          <w:szCs w:val="26"/>
        </w:rPr>
      </w:pPr>
    </w:p>
    <w:p w:rsidR="005D7749" w:rsidRPr="00E21A86" w:rsidRDefault="005D7749" w:rsidP="005D7749">
      <w:pPr>
        <w:pStyle w:val="a3"/>
        <w:widowControl w:val="0"/>
        <w:numPr>
          <w:ilvl w:val="0"/>
          <w:numId w:val="9"/>
        </w:numPr>
        <w:autoSpaceDE w:val="0"/>
        <w:autoSpaceDN w:val="0"/>
        <w:adjustRightInd w:val="0"/>
        <w:ind w:left="0" w:firstLine="709"/>
        <w:jc w:val="both"/>
        <w:outlineLvl w:val="1"/>
        <w:rPr>
          <w:b/>
          <w:sz w:val="26"/>
          <w:szCs w:val="26"/>
        </w:rPr>
      </w:pPr>
      <w:bookmarkStart w:id="3" w:name="_Toc364241471"/>
      <w:r w:rsidRPr="00E21A86">
        <w:rPr>
          <w:b/>
          <w:sz w:val="26"/>
          <w:szCs w:val="26"/>
        </w:rPr>
        <w:t>Основные права и обязанности работодателя</w:t>
      </w:r>
      <w:bookmarkEnd w:id="3"/>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Работодатель имеет право:</w:t>
      </w:r>
      <w:r w:rsidRPr="00E21A86">
        <w:rPr>
          <w:rStyle w:val="a6"/>
          <w:sz w:val="26"/>
          <w:szCs w:val="26"/>
        </w:rPr>
        <w:footnoteReference w:id="28"/>
      </w:r>
    </w:p>
    <w:p w:rsidR="005D7749" w:rsidRPr="00E21A86" w:rsidRDefault="005D7749" w:rsidP="005D7749">
      <w:pPr>
        <w:pStyle w:val="a3"/>
        <w:widowControl w:val="0"/>
        <w:autoSpaceDE w:val="0"/>
        <w:autoSpaceDN w:val="0"/>
        <w:adjustRightInd w:val="0"/>
        <w:ind w:left="709"/>
        <w:jc w:val="both"/>
        <w:rPr>
          <w:sz w:val="26"/>
          <w:szCs w:val="26"/>
        </w:rPr>
      </w:pPr>
    </w:p>
    <w:p w:rsidR="005D7749" w:rsidRPr="00E21A86" w:rsidRDefault="005D7749" w:rsidP="005D7749">
      <w:pPr>
        <w:pStyle w:val="a3"/>
        <w:widowControl w:val="0"/>
        <w:numPr>
          <w:ilvl w:val="0"/>
          <w:numId w:val="1"/>
        </w:numPr>
        <w:autoSpaceDE w:val="0"/>
        <w:autoSpaceDN w:val="0"/>
        <w:adjustRightInd w:val="0"/>
        <w:ind w:left="709" w:right="-1" w:hanging="425"/>
        <w:jc w:val="both"/>
        <w:rPr>
          <w:sz w:val="26"/>
          <w:szCs w:val="26"/>
        </w:rPr>
      </w:pPr>
      <w:r w:rsidRPr="00E21A86">
        <w:rPr>
          <w:sz w:val="26"/>
          <w:szCs w:val="26"/>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5D7749" w:rsidRPr="00E21A86" w:rsidRDefault="005D7749" w:rsidP="005D7749">
      <w:pPr>
        <w:pStyle w:val="a3"/>
        <w:widowControl w:val="0"/>
        <w:numPr>
          <w:ilvl w:val="0"/>
          <w:numId w:val="1"/>
        </w:numPr>
        <w:autoSpaceDE w:val="0"/>
        <w:autoSpaceDN w:val="0"/>
        <w:adjustRightInd w:val="0"/>
        <w:ind w:left="709" w:right="-1" w:hanging="425"/>
        <w:jc w:val="both"/>
        <w:rPr>
          <w:sz w:val="26"/>
          <w:szCs w:val="26"/>
        </w:rPr>
      </w:pPr>
      <w:r w:rsidRPr="00E21A86">
        <w:rPr>
          <w:sz w:val="26"/>
          <w:szCs w:val="26"/>
        </w:rPr>
        <w:t>вести коллективные переговоры и заключать коллективные договоры;</w:t>
      </w:r>
    </w:p>
    <w:p w:rsidR="005D7749" w:rsidRPr="00E21A86" w:rsidRDefault="005D7749" w:rsidP="005D7749">
      <w:pPr>
        <w:pStyle w:val="a3"/>
        <w:widowControl w:val="0"/>
        <w:numPr>
          <w:ilvl w:val="0"/>
          <w:numId w:val="1"/>
        </w:numPr>
        <w:autoSpaceDE w:val="0"/>
        <w:autoSpaceDN w:val="0"/>
        <w:adjustRightInd w:val="0"/>
        <w:ind w:left="709" w:right="-1" w:hanging="425"/>
        <w:jc w:val="both"/>
        <w:rPr>
          <w:sz w:val="26"/>
          <w:szCs w:val="26"/>
        </w:rPr>
      </w:pPr>
      <w:r w:rsidRPr="00E21A86">
        <w:rPr>
          <w:sz w:val="26"/>
          <w:szCs w:val="26"/>
        </w:rPr>
        <w:t>поощрять работников за добросовестный эффективный труд;</w:t>
      </w:r>
    </w:p>
    <w:p w:rsidR="005D7749" w:rsidRPr="00E21A86" w:rsidRDefault="005D7749" w:rsidP="005D7749">
      <w:pPr>
        <w:pStyle w:val="a3"/>
        <w:widowControl w:val="0"/>
        <w:numPr>
          <w:ilvl w:val="0"/>
          <w:numId w:val="1"/>
        </w:numPr>
        <w:autoSpaceDE w:val="0"/>
        <w:autoSpaceDN w:val="0"/>
        <w:adjustRightInd w:val="0"/>
        <w:ind w:left="709" w:right="-1" w:hanging="425"/>
        <w:jc w:val="both"/>
        <w:rPr>
          <w:sz w:val="26"/>
          <w:szCs w:val="26"/>
        </w:rPr>
      </w:pPr>
      <w:r w:rsidRPr="00E21A86">
        <w:rPr>
          <w:sz w:val="26"/>
          <w:szCs w:val="26"/>
        </w:rPr>
        <w:t xml:space="preserve">требовать от работников исполнения ими трудовых обязанностей и </w:t>
      </w:r>
      <w:r w:rsidRPr="00E21A86">
        <w:rPr>
          <w:sz w:val="26"/>
          <w:szCs w:val="26"/>
        </w:rPr>
        <w:lastRenderedPageBreak/>
        <w:t>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D7749" w:rsidRPr="00E21A86" w:rsidRDefault="005D7749" w:rsidP="005D7749">
      <w:pPr>
        <w:pStyle w:val="a3"/>
        <w:widowControl w:val="0"/>
        <w:numPr>
          <w:ilvl w:val="0"/>
          <w:numId w:val="1"/>
        </w:numPr>
        <w:autoSpaceDE w:val="0"/>
        <w:autoSpaceDN w:val="0"/>
        <w:adjustRightInd w:val="0"/>
        <w:ind w:left="709" w:right="-1" w:hanging="425"/>
        <w:jc w:val="both"/>
        <w:rPr>
          <w:sz w:val="26"/>
          <w:szCs w:val="26"/>
        </w:rPr>
      </w:pPr>
      <w:r w:rsidRPr="00E21A86">
        <w:rPr>
          <w:sz w:val="26"/>
          <w:szCs w:val="26"/>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D7749" w:rsidRPr="00E21A86" w:rsidRDefault="005D7749" w:rsidP="005D7749">
      <w:pPr>
        <w:pStyle w:val="ConsPlusNormal"/>
        <w:ind w:left="709" w:right="-1" w:hanging="425"/>
        <w:jc w:val="both"/>
        <w:rPr>
          <w:rFonts w:ascii="Times New Roman" w:hAnsi="Times New Roman" w:cs="Times New Roman"/>
          <w:sz w:val="26"/>
          <w:szCs w:val="26"/>
        </w:rPr>
      </w:pPr>
      <w:proofErr w:type="gramStart"/>
      <w:r w:rsidRPr="00E21A86">
        <w:rPr>
          <w:rFonts w:ascii="Times New Roman" w:hAnsi="Times New Roman" w:cs="Times New Roman"/>
          <w:sz w:val="26"/>
          <w:szCs w:val="26"/>
        </w:rPr>
        <w:t>-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E21A86">
        <w:rPr>
          <w:rFonts w:ascii="Times New Roman" w:hAnsi="Times New Roman" w:cs="Times New Roman"/>
          <w:sz w:val="26"/>
          <w:szCs w:val="26"/>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E21A86">
        <w:rPr>
          <w:rFonts w:ascii="Times New Roman" w:hAnsi="Times New Roman" w:cs="Times New Roman"/>
          <w:sz w:val="26"/>
          <w:szCs w:val="26"/>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E21A86">
        <w:rPr>
          <w:rFonts w:ascii="Times New Roman" w:hAnsi="Times New Roman" w:cs="Times New Roman"/>
          <w:sz w:val="26"/>
          <w:szCs w:val="26"/>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D7749" w:rsidRPr="00E21A86" w:rsidRDefault="005D7749" w:rsidP="005D7749">
      <w:pPr>
        <w:pStyle w:val="a3"/>
        <w:widowControl w:val="0"/>
        <w:numPr>
          <w:ilvl w:val="0"/>
          <w:numId w:val="1"/>
        </w:numPr>
        <w:autoSpaceDE w:val="0"/>
        <w:autoSpaceDN w:val="0"/>
        <w:adjustRightInd w:val="0"/>
        <w:ind w:left="709" w:right="-1" w:hanging="425"/>
        <w:jc w:val="both"/>
        <w:rPr>
          <w:sz w:val="26"/>
          <w:szCs w:val="26"/>
        </w:rPr>
      </w:pPr>
      <w:r w:rsidRPr="00E21A86">
        <w:rPr>
          <w:sz w:val="26"/>
          <w:szCs w:val="26"/>
        </w:rPr>
        <w:t>принимать локальные нормативные акты; реализовывать права, предоставленные ему законодательством о специальной оценке условий труда;</w:t>
      </w:r>
    </w:p>
    <w:p w:rsidR="005D7749" w:rsidRPr="00E21A86" w:rsidRDefault="005D7749" w:rsidP="005D7749">
      <w:pPr>
        <w:pStyle w:val="a3"/>
        <w:widowControl w:val="0"/>
        <w:autoSpaceDE w:val="0"/>
        <w:autoSpaceDN w:val="0"/>
        <w:adjustRightInd w:val="0"/>
        <w:ind w:left="709"/>
        <w:jc w:val="both"/>
        <w:rPr>
          <w:sz w:val="26"/>
          <w:szCs w:val="26"/>
        </w:rPr>
      </w:pP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Работодатель обязан:</w:t>
      </w:r>
      <w:r w:rsidRPr="00E21A86">
        <w:rPr>
          <w:rStyle w:val="a6"/>
          <w:sz w:val="26"/>
          <w:szCs w:val="26"/>
        </w:rPr>
        <w:footnoteReference w:id="29"/>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предоставлять работникам работу, обусловленную трудовым договором;</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обеспечивать безопасность и условия труда, соответствующие государственным нормативным требованиям охраны труда;</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обеспечивать работникам равную оплату за труд равной ценности;</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29 числа каждого месяца);</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 xml:space="preserve">вести коллективные переговоры, а также заключать коллективный договор в </w:t>
      </w:r>
      <w:r w:rsidRPr="00E21A86">
        <w:rPr>
          <w:sz w:val="26"/>
          <w:szCs w:val="26"/>
        </w:rPr>
        <w:lastRenderedPageBreak/>
        <w:t>порядке, установленном Трудовым кодексом Российской Федерации;</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21A86">
        <w:rPr>
          <w:sz w:val="26"/>
          <w:szCs w:val="26"/>
        </w:rPr>
        <w:t>контроля за</w:t>
      </w:r>
      <w:proofErr w:type="gramEnd"/>
      <w:r w:rsidRPr="00E21A86">
        <w:rPr>
          <w:sz w:val="26"/>
          <w:szCs w:val="26"/>
        </w:rPr>
        <w:t xml:space="preserve"> их выполнением;</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proofErr w:type="gramStart"/>
      <w:r w:rsidRPr="00E21A86">
        <w:rPr>
          <w:sz w:val="26"/>
          <w:szCs w:val="26"/>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w:t>
      </w:r>
      <w:r w:rsidR="00A65AF4">
        <w:rPr>
          <w:sz w:val="26"/>
          <w:szCs w:val="26"/>
        </w:rPr>
        <w:t xml:space="preserve"> </w:t>
      </w:r>
      <w:r w:rsidRPr="00E21A86">
        <w:rPr>
          <w:sz w:val="26"/>
          <w:szCs w:val="26"/>
        </w:rPr>
        <w:t>(надзор)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D7749" w:rsidRPr="00E21A86" w:rsidRDefault="005D7749" w:rsidP="005D7749">
      <w:pPr>
        <w:pStyle w:val="ConsPlusNormal"/>
        <w:ind w:left="709" w:right="-1" w:hanging="425"/>
        <w:jc w:val="both"/>
        <w:rPr>
          <w:rFonts w:ascii="Times New Roman" w:hAnsi="Times New Roman" w:cs="Times New Roman"/>
          <w:sz w:val="26"/>
          <w:szCs w:val="26"/>
        </w:rPr>
      </w:pPr>
      <w:r w:rsidRPr="00E21A86">
        <w:rPr>
          <w:rFonts w:ascii="Times New Roman" w:hAnsi="Times New Roman" w:cs="Times New Roman"/>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обеспечивать бытовые нужды работников, связанные с исполнением ими трудовых обязанностей;</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осуществлять обязательное социальное страхование работников в порядке, установленном федеральными законами;</w:t>
      </w:r>
    </w:p>
    <w:p w:rsidR="005D7749" w:rsidRPr="00E21A86" w:rsidRDefault="005D7749" w:rsidP="005D7749">
      <w:pPr>
        <w:pStyle w:val="a3"/>
        <w:widowControl w:val="0"/>
        <w:numPr>
          <w:ilvl w:val="0"/>
          <w:numId w:val="2"/>
        </w:numPr>
        <w:autoSpaceDE w:val="0"/>
        <w:autoSpaceDN w:val="0"/>
        <w:adjustRightInd w:val="0"/>
        <w:ind w:left="709" w:right="-1" w:hanging="425"/>
        <w:jc w:val="both"/>
        <w:rPr>
          <w:sz w:val="26"/>
          <w:szCs w:val="26"/>
        </w:rPr>
      </w:pPr>
      <w:r w:rsidRPr="00E21A86">
        <w:rPr>
          <w:sz w:val="26"/>
          <w:szCs w:val="2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D7749" w:rsidRPr="00E21A86" w:rsidRDefault="005D7749" w:rsidP="005D7749">
      <w:pPr>
        <w:pStyle w:val="ConsPlusNormal"/>
        <w:ind w:left="709" w:right="-1" w:hanging="425"/>
        <w:jc w:val="both"/>
        <w:rPr>
          <w:rFonts w:ascii="Times New Roman" w:hAnsi="Times New Roman" w:cs="Times New Roman"/>
          <w:sz w:val="26"/>
          <w:szCs w:val="26"/>
        </w:rPr>
      </w:pPr>
      <w:r w:rsidRPr="00E21A86">
        <w:rPr>
          <w:rFonts w:ascii="Times New Roman" w:hAnsi="Times New Roman" w:cs="Times New Roman"/>
          <w:sz w:val="26"/>
          <w:szCs w:val="26"/>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D7749" w:rsidRPr="00E21A86" w:rsidRDefault="005D7749" w:rsidP="005D7749">
      <w:pPr>
        <w:pStyle w:val="a3"/>
        <w:widowControl w:val="0"/>
        <w:autoSpaceDE w:val="0"/>
        <w:autoSpaceDN w:val="0"/>
        <w:adjustRightInd w:val="0"/>
        <w:ind w:left="709"/>
        <w:jc w:val="both"/>
        <w:rPr>
          <w:sz w:val="26"/>
          <w:szCs w:val="26"/>
        </w:rPr>
      </w:pPr>
    </w:p>
    <w:p w:rsidR="005D7749" w:rsidRPr="00E21A86" w:rsidRDefault="005D7749" w:rsidP="005D7749">
      <w:pPr>
        <w:pStyle w:val="a3"/>
        <w:widowControl w:val="0"/>
        <w:numPr>
          <w:ilvl w:val="0"/>
          <w:numId w:val="9"/>
        </w:numPr>
        <w:autoSpaceDE w:val="0"/>
        <w:autoSpaceDN w:val="0"/>
        <w:adjustRightInd w:val="0"/>
        <w:jc w:val="both"/>
        <w:outlineLvl w:val="1"/>
        <w:rPr>
          <w:b/>
          <w:sz w:val="26"/>
          <w:szCs w:val="26"/>
        </w:rPr>
      </w:pPr>
      <w:bookmarkStart w:id="4" w:name="_Toc364241472"/>
      <w:r w:rsidRPr="00E21A86">
        <w:rPr>
          <w:b/>
          <w:sz w:val="26"/>
          <w:szCs w:val="26"/>
        </w:rPr>
        <w:t>Рабочее время и время отдыха</w:t>
      </w:r>
      <w:bookmarkEnd w:id="4"/>
    </w:p>
    <w:p w:rsidR="005D7749" w:rsidRPr="00E21A86" w:rsidRDefault="005D7749" w:rsidP="005D7749">
      <w:pPr>
        <w:pStyle w:val="a3"/>
        <w:widowControl w:val="0"/>
        <w:numPr>
          <w:ilvl w:val="1"/>
          <w:numId w:val="9"/>
        </w:numPr>
        <w:spacing w:after="200"/>
        <w:ind w:left="0" w:firstLine="709"/>
        <w:jc w:val="both"/>
        <w:rPr>
          <w:sz w:val="26"/>
          <w:szCs w:val="26"/>
        </w:rPr>
      </w:pPr>
      <w:r w:rsidRPr="00E21A86">
        <w:rPr>
          <w:sz w:val="26"/>
          <w:szCs w:val="26"/>
        </w:rPr>
        <w:t>Для педагогических работников Учреждения устанавливается сокращенная продолжительность рабочего времени не более 36 часов в неделю.</w:t>
      </w:r>
      <w:r w:rsidRPr="00E21A86">
        <w:rPr>
          <w:rStyle w:val="a6"/>
          <w:sz w:val="26"/>
          <w:szCs w:val="26"/>
        </w:rPr>
        <w:footnoteReference w:id="30"/>
      </w:r>
    </w:p>
    <w:p w:rsidR="005D7749" w:rsidRPr="00E21A86" w:rsidRDefault="005D7749" w:rsidP="005D7749">
      <w:pPr>
        <w:pStyle w:val="a3"/>
        <w:widowControl w:val="0"/>
        <w:numPr>
          <w:ilvl w:val="1"/>
          <w:numId w:val="9"/>
        </w:numPr>
        <w:ind w:left="0" w:firstLine="709"/>
        <w:contextualSpacing w:val="0"/>
        <w:jc w:val="both"/>
        <w:rPr>
          <w:sz w:val="26"/>
          <w:szCs w:val="26"/>
        </w:rPr>
      </w:pPr>
      <w:r w:rsidRPr="00E21A86">
        <w:rPr>
          <w:sz w:val="26"/>
          <w:szCs w:val="26"/>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w:t>
      </w:r>
      <w:r w:rsidRPr="00E21A86">
        <w:rPr>
          <w:sz w:val="26"/>
          <w:szCs w:val="26"/>
        </w:rPr>
        <w:lastRenderedPageBreak/>
        <w:t>педагогических и других работников образовательных учреждений, утвержденными в установленном порядке.</w:t>
      </w:r>
      <w:r w:rsidRPr="00E21A86">
        <w:rPr>
          <w:rStyle w:val="a6"/>
          <w:sz w:val="26"/>
          <w:szCs w:val="26"/>
        </w:rPr>
        <w:footnoteReference w:id="31"/>
      </w:r>
    </w:p>
    <w:p w:rsidR="005D7749" w:rsidRPr="00E21A86" w:rsidRDefault="005D7749" w:rsidP="005D7749">
      <w:pPr>
        <w:widowControl w:val="0"/>
        <w:numPr>
          <w:ilvl w:val="1"/>
          <w:numId w:val="9"/>
        </w:numPr>
        <w:ind w:left="0" w:firstLine="709"/>
        <w:jc w:val="both"/>
        <w:rPr>
          <w:sz w:val="26"/>
          <w:szCs w:val="26"/>
        </w:rPr>
      </w:pPr>
      <w:r w:rsidRPr="00E21A86">
        <w:rPr>
          <w:sz w:val="26"/>
          <w:szCs w:val="26"/>
        </w:rPr>
        <w:t xml:space="preserve">В соответствии с приложением к Приказу </w:t>
      </w:r>
      <w:proofErr w:type="spellStart"/>
      <w:r w:rsidRPr="00E21A86">
        <w:rPr>
          <w:sz w:val="26"/>
          <w:szCs w:val="26"/>
        </w:rPr>
        <w:t>Минобрнауки</w:t>
      </w:r>
      <w:proofErr w:type="spellEnd"/>
      <w:r w:rsidRPr="00E21A86">
        <w:rPr>
          <w:sz w:val="26"/>
          <w:szCs w:val="26"/>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5D7749" w:rsidRPr="00E21A86" w:rsidRDefault="005D7749" w:rsidP="005D7749">
      <w:pPr>
        <w:widowControl w:val="0"/>
        <w:numPr>
          <w:ilvl w:val="0"/>
          <w:numId w:val="18"/>
        </w:numPr>
        <w:spacing w:after="200"/>
        <w:contextualSpacing/>
        <w:jc w:val="both"/>
        <w:rPr>
          <w:sz w:val="26"/>
          <w:szCs w:val="26"/>
        </w:rPr>
      </w:pPr>
      <w:r w:rsidRPr="00E21A86">
        <w:rPr>
          <w:sz w:val="26"/>
          <w:szCs w:val="26"/>
        </w:rPr>
        <w:t>продолжительность рабочего времени – согласно пункту 1 указанного приложения;</w:t>
      </w:r>
    </w:p>
    <w:p w:rsidR="005D7749" w:rsidRPr="00E21A86" w:rsidRDefault="005D7749" w:rsidP="005D7749">
      <w:pPr>
        <w:widowControl w:val="0"/>
        <w:numPr>
          <w:ilvl w:val="0"/>
          <w:numId w:val="18"/>
        </w:numPr>
        <w:spacing w:after="200"/>
        <w:contextualSpacing/>
        <w:jc w:val="both"/>
        <w:rPr>
          <w:sz w:val="26"/>
          <w:szCs w:val="26"/>
        </w:rPr>
      </w:pPr>
      <w:r w:rsidRPr="00E21A86">
        <w:rPr>
          <w:sz w:val="26"/>
          <w:szCs w:val="26"/>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5D7749" w:rsidRPr="00E21A86" w:rsidRDefault="005D7749" w:rsidP="005D7749">
      <w:pPr>
        <w:widowControl w:val="0"/>
        <w:numPr>
          <w:ilvl w:val="0"/>
          <w:numId w:val="18"/>
        </w:numPr>
        <w:jc w:val="both"/>
        <w:rPr>
          <w:sz w:val="26"/>
          <w:szCs w:val="26"/>
        </w:rPr>
      </w:pPr>
      <w:r w:rsidRPr="00E21A86">
        <w:rPr>
          <w:sz w:val="26"/>
          <w:szCs w:val="26"/>
        </w:rPr>
        <w:t>норма часов педагогической работы за ставку заработной платы – согласно пункту 3 указанного приложения.</w:t>
      </w:r>
    </w:p>
    <w:p w:rsidR="005D7749" w:rsidRPr="00E21A86" w:rsidRDefault="005D7749" w:rsidP="005D7749">
      <w:pPr>
        <w:pStyle w:val="a3"/>
        <w:widowControl w:val="0"/>
        <w:numPr>
          <w:ilvl w:val="1"/>
          <w:numId w:val="9"/>
        </w:numPr>
        <w:ind w:left="0" w:firstLine="709"/>
        <w:contextualSpacing w:val="0"/>
        <w:jc w:val="both"/>
        <w:rPr>
          <w:sz w:val="26"/>
          <w:szCs w:val="26"/>
        </w:rPr>
      </w:pPr>
      <w:r w:rsidRPr="00E21A86">
        <w:rPr>
          <w:sz w:val="26"/>
          <w:szCs w:val="26"/>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E21A86">
        <w:rPr>
          <w:sz w:val="26"/>
          <w:szCs w:val="26"/>
        </w:rPr>
        <w:t>Для учителей, преподавателей-организаторов ОБЖ, педагогов дополнительного образования, учителей-логопедов, (далее – работников, ведущих преподавательскую работу)</w:t>
      </w:r>
      <w:r w:rsidRPr="00E21A86">
        <w:rPr>
          <w:color w:val="7030A0"/>
          <w:sz w:val="26"/>
          <w:szCs w:val="26"/>
        </w:rPr>
        <w:t xml:space="preserve"> </w:t>
      </w:r>
      <w:r w:rsidRPr="00E21A86">
        <w:rPr>
          <w:sz w:val="26"/>
          <w:szCs w:val="26"/>
        </w:rPr>
        <w:t xml:space="preserve">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E21A86">
        <w:rPr>
          <w:sz w:val="26"/>
          <w:szCs w:val="26"/>
          <w:lang w:val="en-US"/>
        </w:rPr>
        <w:t>I</w:t>
      </w:r>
      <w:r w:rsidRPr="00E21A86">
        <w:rPr>
          <w:sz w:val="26"/>
          <w:szCs w:val="26"/>
        </w:rPr>
        <w:t xml:space="preserve"> класса.</w:t>
      </w:r>
      <w:proofErr w:type="gramEnd"/>
      <w:r w:rsidRPr="00E21A86">
        <w:rPr>
          <w:sz w:val="26"/>
          <w:szCs w:val="26"/>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5D7749" w:rsidRPr="00E21A86" w:rsidRDefault="005D7749" w:rsidP="005D7749">
      <w:pPr>
        <w:pStyle w:val="a3"/>
        <w:widowControl w:val="0"/>
        <w:autoSpaceDE w:val="0"/>
        <w:autoSpaceDN w:val="0"/>
        <w:adjustRightInd w:val="0"/>
        <w:ind w:left="0" w:firstLine="709"/>
        <w:jc w:val="both"/>
        <w:rPr>
          <w:sz w:val="26"/>
          <w:szCs w:val="26"/>
        </w:rPr>
      </w:pPr>
      <w:r w:rsidRPr="00E21A86">
        <w:rPr>
          <w:sz w:val="26"/>
          <w:szCs w:val="26"/>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E21A86">
        <w:rPr>
          <w:sz w:val="26"/>
          <w:szCs w:val="26"/>
        </w:rPr>
        <w:t>СанПиН</w:t>
      </w:r>
      <w:proofErr w:type="spellEnd"/>
      <w:r w:rsidRPr="00E21A86">
        <w:rPr>
          <w:sz w:val="26"/>
          <w:szCs w:val="26"/>
        </w:rPr>
        <w:t>). Выполнение преподавательской работы регулируется расписанием учебных занятий.</w:t>
      </w:r>
    </w:p>
    <w:p w:rsidR="005D7749" w:rsidRPr="00E21A86" w:rsidRDefault="005D7749" w:rsidP="005D7749">
      <w:pPr>
        <w:pStyle w:val="a3"/>
        <w:widowControl w:val="0"/>
        <w:autoSpaceDE w:val="0"/>
        <w:autoSpaceDN w:val="0"/>
        <w:adjustRightInd w:val="0"/>
        <w:ind w:left="0" w:firstLine="709"/>
        <w:jc w:val="both"/>
        <w:rPr>
          <w:sz w:val="26"/>
          <w:szCs w:val="26"/>
        </w:rPr>
      </w:pPr>
      <w:r w:rsidRPr="00E21A86">
        <w:rPr>
          <w:sz w:val="26"/>
          <w:szCs w:val="26"/>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E21A86">
        <w:rPr>
          <w:rStyle w:val="a6"/>
          <w:sz w:val="26"/>
          <w:szCs w:val="26"/>
        </w:rPr>
        <w:footnoteReference w:id="32"/>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E21A86">
        <w:rPr>
          <w:rStyle w:val="a6"/>
          <w:sz w:val="26"/>
          <w:szCs w:val="26"/>
        </w:rPr>
        <w:footnoteReference w:id="33"/>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t>работа на общих собраниях работников Учреждения;</w:t>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lastRenderedPageBreak/>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t>периодические кратковременные дежурства в Учреждении в период образовательного процесса;</w:t>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t>дежурства на внеурочных мероприятиях, плановых и внеплановых мероприятиях, проводимых Учреждением;</w:t>
      </w:r>
    </w:p>
    <w:p w:rsidR="005D7749" w:rsidRPr="00E21A86" w:rsidRDefault="005D7749" w:rsidP="005D7749">
      <w:pPr>
        <w:pStyle w:val="a3"/>
        <w:widowControl w:val="0"/>
        <w:numPr>
          <w:ilvl w:val="0"/>
          <w:numId w:val="17"/>
        </w:numPr>
        <w:autoSpaceDE w:val="0"/>
        <w:autoSpaceDN w:val="0"/>
        <w:adjustRightInd w:val="0"/>
        <w:ind w:left="709" w:hanging="425"/>
        <w:jc w:val="both"/>
        <w:rPr>
          <w:sz w:val="26"/>
          <w:szCs w:val="26"/>
        </w:rPr>
      </w:pPr>
      <w:r w:rsidRPr="00E21A86">
        <w:rPr>
          <w:sz w:val="26"/>
          <w:szCs w:val="26"/>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5D7749" w:rsidRPr="00E21A86" w:rsidRDefault="005D7749" w:rsidP="005D7749">
      <w:pPr>
        <w:pStyle w:val="a3"/>
        <w:widowControl w:val="0"/>
        <w:numPr>
          <w:ilvl w:val="1"/>
          <w:numId w:val="9"/>
        </w:numPr>
        <w:spacing w:after="200"/>
        <w:ind w:left="0" w:firstLine="709"/>
        <w:jc w:val="both"/>
        <w:rPr>
          <w:sz w:val="26"/>
          <w:szCs w:val="26"/>
        </w:rPr>
      </w:pPr>
      <w:r w:rsidRPr="00E21A86">
        <w:rPr>
          <w:sz w:val="26"/>
          <w:szCs w:val="26"/>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D7749" w:rsidRPr="00E21A86" w:rsidRDefault="005D7749" w:rsidP="005D7749">
      <w:pPr>
        <w:pStyle w:val="a3"/>
        <w:widowControl w:val="0"/>
        <w:numPr>
          <w:ilvl w:val="1"/>
          <w:numId w:val="9"/>
        </w:numPr>
        <w:spacing w:after="200"/>
        <w:ind w:left="0" w:firstLine="709"/>
        <w:jc w:val="both"/>
        <w:rPr>
          <w:sz w:val="26"/>
          <w:szCs w:val="26"/>
        </w:rPr>
      </w:pPr>
      <w:proofErr w:type="gramStart"/>
      <w:r w:rsidRPr="00E21A86">
        <w:rPr>
          <w:sz w:val="26"/>
          <w:szCs w:val="26"/>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5D7749" w:rsidRPr="00E21A86" w:rsidRDefault="005D7749" w:rsidP="005D7749">
      <w:pPr>
        <w:pStyle w:val="a3"/>
        <w:widowControl w:val="0"/>
        <w:numPr>
          <w:ilvl w:val="0"/>
          <w:numId w:val="19"/>
        </w:numPr>
        <w:spacing w:after="200"/>
        <w:ind w:left="709" w:hanging="425"/>
        <w:jc w:val="both"/>
        <w:rPr>
          <w:sz w:val="26"/>
          <w:szCs w:val="26"/>
        </w:rPr>
      </w:pPr>
      <w:r w:rsidRPr="00E21A86">
        <w:rPr>
          <w:sz w:val="26"/>
          <w:szCs w:val="26"/>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5D7749" w:rsidRPr="00E21A86" w:rsidRDefault="005D7749" w:rsidP="005D7749">
      <w:pPr>
        <w:pStyle w:val="a3"/>
        <w:widowControl w:val="0"/>
        <w:numPr>
          <w:ilvl w:val="0"/>
          <w:numId w:val="19"/>
        </w:numPr>
        <w:spacing w:after="200"/>
        <w:ind w:left="709" w:hanging="425"/>
        <w:jc w:val="both"/>
        <w:rPr>
          <w:sz w:val="26"/>
          <w:szCs w:val="26"/>
        </w:rPr>
      </w:pPr>
      <w:r w:rsidRPr="00E21A86">
        <w:rPr>
          <w:sz w:val="26"/>
          <w:szCs w:val="26"/>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D7749" w:rsidRPr="00E21A86" w:rsidRDefault="005D7749" w:rsidP="005D7749">
      <w:pPr>
        <w:pStyle w:val="a3"/>
        <w:widowControl w:val="0"/>
        <w:numPr>
          <w:ilvl w:val="0"/>
          <w:numId w:val="19"/>
        </w:numPr>
        <w:ind w:left="709" w:hanging="425"/>
        <w:contextualSpacing w:val="0"/>
        <w:jc w:val="both"/>
        <w:rPr>
          <w:sz w:val="26"/>
          <w:szCs w:val="26"/>
        </w:rPr>
      </w:pPr>
      <w:r w:rsidRPr="00E21A86">
        <w:rPr>
          <w:sz w:val="26"/>
          <w:szCs w:val="26"/>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D7749" w:rsidRPr="00E21A86" w:rsidRDefault="005D7749" w:rsidP="005D7749">
      <w:pPr>
        <w:widowControl w:val="0"/>
        <w:ind w:firstLine="709"/>
        <w:jc w:val="both"/>
        <w:rPr>
          <w:sz w:val="26"/>
          <w:szCs w:val="26"/>
        </w:rPr>
      </w:pPr>
      <w:r w:rsidRPr="00E21A86">
        <w:rPr>
          <w:sz w:val="26"/>
          <w:szCs w:val="26"/>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E21A86">
        <w:rPr>
          <w:sz w:val="26"/>
          <w:szCs w:val="26"/>
        </w:rPr>
        <w:lastRenderedPageBreak/>
        <w:t>позднее</w:t>
      </w:r>
      <w:proofErr w:type="gramEnd"/>
      <w:r w:rsidRPr="00E21A86">
        <w:rPr>
          <w:sz w:val="26"/>
          <w:szCs w:val="26"/>
        </w:rPr>
        <w:t xml:space="preserve"> чем за два месяца.</w:t>
      </w:r>
      <w:r w:rsidRPr="00E21A86">
        <w:rPr>
          <w:rStyle w:val="a6"/>
          <w:sz w:val="26"/>
          <w:szCs w:val="26"/>
        </w:rPr>
        <w:footnoteReference w:id="34"/>
      </w:r>
    </w:p>
    <w:p w:rsidR="005D7749" w:rsidRPr="00E21A86" w:rsidRDefault="005D7749" w:rsidP="005D7749">
      <w:pPr>
        <w:pStyle w:val="a3"/>
        <w:widowControl w:val="0"/>
        <w:numPr>
          <w:ilvl w:val="1"/>
          <w:numId w:val="9"/>
        </w:numPr>
        <w:autoSpaceDE w:val="0"/>
        <w:autoSpaceDN w:val="0"/>
        <w:adjustRightInd w:val="0"/>
        <w:ind w:left="0" w:firstLine="709"/>
        <w:contextualSpacing w:val="0"/>
        <w:jc w:val="both"/>
        <w:rPr>
          <w:sz w:val="26"/>
          <w:szCs w:val="26"/>
        </w:rPr>
      </w:pPr>
      <w:r w:rsidRPr="00E21A86">
        <w:rPr>
          <w:sz w:val="26"/>
          <w:szCs w:val="26"/>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E21A86">
        <w:rPr>
          <w:rStyle w:val="a6"/>
          <w:sz w:val="26"/>
          <w:szCs w:val="26"/>
        </w:rPr>
        <w:footnoteReference w:id="35"/>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в графиках. Перерыв на обед с 12.00 до 12.30.</w:t>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Продолжительность рабочего дня, непосредственно предшествующего нерабочему праздничному дню, уменьшается на один час.</w:t>
      </w:r>
      <w:r w:rsidRPr="00E21A86">
        <w:rPr>
          <w:rStyle w:val="a6"/>
          <w:sz w:val="26"/>
          <w:szCs w:val="26"/>
        </w:rPr>
        <w:footnoteReference w:id="36"/>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Всем работникам Учреждения обеспечивается возможность приема пищи одновременно вместе с </w:t>
      </w:r>
      <w:proofErr w:type="gramStart"/>
      <w:r w:rsidRPr="00E21A86">
        <w:rPr>
          <w:sz w:val="26"/>
          <w:szCs w:val="26"/>
        </w:rPr>
        <w:t>обучающимися</w:t>
      </w:r>
      <w:proofErr w:type="gramEnd"/>
      <w:r w:rsidRPr="00E21A86">
        <w:rPr>
          <w:sz w:val="26"/>
          <w:szCs w:val="26"/>
        </w:rPr>
        <w:t xml:space="preserve"> или отдельно в специально отведенном для этой цели месте.</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proofErr w:type="gramStart"/>
      <w:r w:rsidRPr="00E21A86">
        <w:rPr>
          <w:sz w:val="26"/>
          <w:szCs w:val="26"/>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E21A86">
        <w:rPr>
          <w:rStyle w:val="a6"/>
          <w:sz w:val="26"/>
          <w:szCs w:val="26"/>
        </w:rPr>
        <w:footnoteReference w:id="37"/>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E21A86">
        <w:rPr>
          <w:sz w:val="26"/>
          <w:szCs w:val="26"/>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E21A86">
        <w:rPr>
          <w:rStyle w:val="a6"/>
          <w:sz w:val="26"/>
          <w:szCs w:val="26"/>
        </w:rPr>
        <w:footnoteReference w:id="38"/>
      </w:r>
      <w:proofErr w:type="gramEnd"/>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bookmarkStart w:id="5" w:name="Par151"/>
      <w:bookmarkEnd w:id="5"/>
      <w:proofErr w:type="gramStart"/>
      <w:r w:rsidRPr="00E21A86">
        <w:rPr>
          <w:sz w:val="26"/>
          <w:szCs w:val="26"/>
        </w:rPr>
        <w:t xml:space="preserve">Когда по условиям работы в Учреждении в целом или при выполнении отдельных видов работ не может быть соблюдена установленная для данной </w:t>
      </w:r>
      <w:r w:rsidRPr="00E21A86">
        <w:rPr>
          <w:sz w:val="26"/>
          <w:szCs w:val="26"/>
        </w:rPr>
        <w:lastRenderedPageBreak/>
        <w:t>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E21A86">
        <w:rPr>
          <w:sz w:val="26"/>
          <w:szCs w:val="26"/>
        </w:rPr>
        <w:t xml:space="preserve"> Учетный период не может превышать одного года.</w:t>
      </w:r>
      <w:r w:rsidRPr="00E21A86">
        <w:rPr>
          <w:rStyle w:val="a6"/>
          <w:sz w:val="26"/>
          <w:szCs w:val="26"/>
        </w:rPr>
        <w:footnoteReference w:id="39"/>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E21A86">
        <w:rPr>
          <w:sz w:val="26"/>
          <w:szCs w:val="26"/>
        </w:rPr>
        <w:t>позднее</w:t>
      </w:r>
      <w:proofErr w:type="gramEnd"/>
      <w:r w:rsidRPr="00E21A86">
        <w:rPr>
          <w:sz w:val="26"/>
          <w:szCs w:val="26"/>
        </w:rPr>
        <w:t xml:space="preserve"> чем за два месяца.</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Работникам Учреждения предоставляются ежегодные отпуска с сохранением места работы (должности) и среднего заработка.</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E21A86">
        <w:rPr>
          <w:rStyle w:val="a6"/>
          <w:sz w:val="26"/>
          <w:szCs w:val="26"/>
        </w:rPr>
        <w:footnoteReference w:id="40"/>
      </w:r>
      <w:r w:rsidRPr="00E21A86">
        <w:rPr>
          <w:sz w:val="26"/>
          <w:szCs w:val="26"/>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E21A86">
        <w:rPr>
          <w:rStyle w:val="a6"/>
          <w:sz w:val="26"/>
          <w:szCs w:val="26"/>
        </w:rPr>
        <w:footnoteReference w:id="41"/>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E21A86">
        <w:rPr>
          <w:sz w:val="26"/>
          <w:szCs w:val="26"/>
        </w:rPr>
        <w:t>позднее</w:t>
      </w:r>
      <w:proofErr w:type="gramEnd"/>
      <w:r w:rsidRPr="00E21A86">
        <w:rPr>
          <w:sz w:val="26"/>
          <w:szCs w:val="26"/>
        </w:rPr>
        <w:t xml:space="preserve"> чем за две недели до наступления календарного года в порядке, установленном статьей 372 Трудового кодекса Российской Федерации.</w:t>
      </w:r>
      <w:r w:rsidRPr="00E21A86">
        <w:rPr>
          <w:rStyle w:val="a6"/>
          <w:sz w:val="26"/>
          <w:szCs w:val="26"/>
        </w:rPr>
        <w:footnoteReference w:id="42"/>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График отпусков обязателен как для работодателя, так и для работника.</w:t>
      </w:r>
      <w:r w:rsidRPr="00E21A86">
        <w:rPr>
          <w:rStyle w:val="a6"/>
          <w:sz w:val="26"/>
          <w:szCs w:val="26"/>
        </w:rPr>
        <w:footnoteReference w:id="43"/>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 xml:space="preserve">О времени начала отпуска работник должен быть извещен под роспись не </w:t>
      </w:r>
      <w:proofErr w:type="gramStart"/>
      <w:r w:rsidRPr="00E21A86">
        <w:rPr>
          <w:sz w:val="26"/>
          <w:szCs w:val="26"/>
        </w:rPr>
        <w:t>позднее</w:t>
      </w:r>
      <w:proofErr w:type="gramEnd"/>
      <w:r w:rsidRPr="00E21A86">
        <w:rPr>
          <w:sz w:val="26"/>
          <w:szCs w:val="26"/>
        </w:rPr>
        <w:t xml:space="preserve"> чем за две недели до его начала.</w:t>
      </w:r>
      <w:r w:rsidRPr="00E21A86">
        <w:rPr>
          <w:rStyle w:val="a6"/>
          <w:sz w:val="26"/>
          <w:szCs w:val="26"/>
        </w:rPr>
        <w:footnoteReference w:id="44"/>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Оплачиваемый отпуск должен предоставляться работнику ежегодно.</w:t>
      </w:r>
      <w:r w:rsidRPr="00E21A86">
        <w:rPr>
          <w:rStyle w:val="a6"/>
          <w:sz w:val="26"/>
          <w:szCs w:val="26"/>
        </w:rPr>
        <w:footnoteReference w:id="45"/>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xml:space="preserve">С учетом </w:t>
      </w:r>
      <w:hyperlink r:id="rId11" w:history="1">
        <w:r w:rsidRPr="00E21A86">
          <w:rPr>
            <w:rFonts w:ascii="Times New Roman" w:hAnsi="Times New Roman" w:cs="Times New Roman"/>
            <w:sz w:val="26"/>
            <w:szCs w:val="26"/>
          </w:rPr>
          <w:t>статьи 124</w:t>
        </w:r>
      </w:hyperlink>
      <w:r w:rsidRPr="00E21A86">
        <w:rPr>
          <w:rFonts w:ascii="Times New Roman" w:hAnsi="Times New Roman" w:cs="Times New Roman"/>
          <w:sz w:val="26"/>
          <w:szCs w:val="26"/>
        </w:rPr>
        <w:t xml:space="preserve"> Трудового кодекса Российской Федерации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временной нетрудоспособности работника;</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в других случаях, предусмотренных трудовым законодательством, локальными нормативными актами.</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xml:space="preserve">Запрещается </w:t>
      </w:r>
      <w:proofErr w:type="spellStart"/>
      <w:r w:rsidRPr="00E21A86">
        <w:rPr>
          <w:rFonts w:ascii="Times New Roman" w:hAnsi="Times New Roman" w:cs="Times New Roman"/>
          <w:sz w:val="26"/>
          <w:szCs w:val="26"/>
        </w:rPr>
        <w:t>непредоставление</w:t>
      </w:r>
      <w:proofErr w:type="spellEnd"/>
      <w:r w:rsidRPr="00E21A86">
        <w:rPr>
          <w:rFonts w:ascii="Times New Roman" w:hAnsi="Times New Roman" w:cs="Times New Roman"/>
          <w:sz w:val="26"/>
          <w:szCs w:val="26"/>
        </w:rPr>
        <w:t xml:space="preserve"> ежегодного оплачиваемого отпуска в течение двух лет подряд, а также </w:t>
      </w:r>
      <w:proofErr w:type="spellStart"/>
      <w:r w:rsidRPr="00E21A86">
        <w:rPr>
          <w:rFonts w:ascii="Times New Roman" w:hAnsi="Times New Roman" w:cs="Times New Roman"/>
          <w:sz w:val="26"/>
          <w:szCs w:val="26"/>
        </w:rPr>
        <w:t>непредоставление</w:t>
      </w:r>
      <w:proofErr w:type="spellEnd"/>
      <w:r w:rsidRPr="00E21A86">
        <w:rPr>
          <w:rFonts w:ascii="Times New Roman" w:hAnsi="Times New Roman" w:cs="Times New Roman"/>
          <w:sz w:val="26"/>
          <w:szCs w:val="26"/>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D7749" w:rsidRPr="00E21A86" w:rsidRDefault="005D7749" w:rsidP="005D7749">
      <w:pPr>
        <w:widowControl w:val="0"/>
        <w:autoSpaceDE w:val="0"/>
        <w:autoSpaceDN w:val="0"/>
        <w:adjustRightInd w:val="0"/>
        <w:ind w:firstLine="709"/>
        <w:jc w:val="both"/>
        <w:rPr>
          <w:sz w:val="26"/>
          <w:szCs w:val="26"/>
        </w:rPr>
      </w:pP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E21A86">
        <w:rPr>
          <w:rStyle w:val="a6"/>
          <w:sz w:val="26"/>
          <w:szCs w:val="26"/>
        </w:rPr>
        <w:footnoteReference w:id="46"/>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До истечения шести месяцев непрерывной работы оплачиваемый отпуск по заявлению работника должен быть предоставлен:</w:t>
      </w:r>
      <w:r w:rsidRPr="00E21A86">
        <w:rPr>
          <w:rStyle w:val="a6"/>
          <w:sz w:val="26"/>
          <w:szCs w:val="26"/>
        </w:rPr>
        <w:footnoteReference w:id="47"/>
      </w:r>
    </w:p>
    <w:p w:rsidR="005D7749" w:rsidRPr="00E21A86" w:rsidRDefault="005D7749" w:rsidP="005D7749">
      <w:pPr>
        <w:pStyle w:val="a3"/>
        <w:widowControl w:val="0"/>
        <w:numPr>
          <w:ilvl w:val="0"/>
          <w:numId w:val="15"/>
        </w:numPr>
        <w:autoSpaceDE w:val="0"/>
        <w:autoSpaceDN w:val="0"/>
        <w:adjustRightInd w:val="0"/>
        <w:ind w:left="709" w:hanging="425"/>
        <w:jc w:val="both"/>
        <w:rPr>
          <w:sz w:val="26"/>
          <w:szCs w:val="26"/>
        </w:rPr>
      </w:pPr>
      <w:r w:rsidRPr="00E21A86">
        <w:rPr>
          <w:sz w:val="26"/>
          <w:szCs w:val="26"/>
        </w:rPr>
        <w:t>женщинам – перед отпуском по беременности и родам или непосредственно после него;</w:t>
      </w:r>
    </w:p>
    <w:p w:rsidR="005D7749" w:rsidRPr="00E21A86" w:rsidRDefault="005D7749" w:rsidP="005D7749">
      <w:pPr>
        <w:pStyle w:val="a3"/>
        <w:widowControl w:val="0"/>
        <w:numPr>
          <w:ilvl w:val="0"/>
          <w:numId w:val="15"/>
        </w:numPr>
        <w:autoSpaceDE w:val="0"/>
        <w:autoSpaceDN w:val="0"/>
        <w:adjustRightInd w:val="0"/>
        <w:ind w:left="709" w:hanging="425"/>
        <w:jc w:val="both"/>
        <w:rPr>
          <w:sz w:val="26"/>
          <w:szCs w:val="26"/>
        </w:rPr>
      </w:pPr>
      <w:r w:rsidRPr="00E21A86">
        <w:rPr>
          <w:sz w:val="26"/>
          <w:szCs w:val="26"/>
        </w:rPr>
        <w:t>работникам в возрасте до 18 лет;</w:t>
      </w:r>
    </w:p>
    <w:p w:rsidR="005D7749" w:rsidRPr="00E21A86" w:rsidRDefault="005D7749" w:rsidP="005D7749">
      <w:pPr>
        <w:pStyle w:val="a3"/>
        <w:widowControl w:val="0"/>
        <w:numPr>
          <w:ilvl w:val="0"/>
          <w:numId w:val="15"/>
        </w:numPr>
        <w:autoSpaceDE w:val="0"/>
        <w:autoSpaceDN w:val="0"/>
        <w:adjustRightInd w:val="0"/>
        <w:ind w:left="709" w:hanging="425"/>
        <w:jc w:val="both"/>
        <w:rPr>
          <w:sz w:val="26"/>
          <w:szCs w:val="26"/>
        </w:rPr>
      </w:pPr>
      <w:r w:rsidRPr="00E21A86">
        <w:rPr>
          <w:sz w:val="26"/>
          <w:szCs w:val="26"/>
        </w:rPr>
        <w:t>работникам, усыновившим ребенка (детей) в возрасте до трех месяцев;</w:t>
      </w:r>
    </w:p>
    <w:p w:rsidR="005D7749" w:rsidRPr="00E21A86" w:rsidRDefault="005D7749" w:rsidP="005D7749">
      <w:pPr>
        <w:pStyle w:val="a3"/>
        <w:widowControl w:val="0"/>
        <w:numPr>
          <w:ilvl w:val="0"/>
          <w:numId w:val="15"/>
        </w:numPr>
        <w:autoSpaceDE w:val="0"/>
        <w:autoSpaceDN w:val="0"/>
        <w:adjustRightInd w:val="0"/>
        <w:ind w:left="709" w:hanging="425"/>
        <w:jc w:val="both"/>
        <w:rPr>
          <w:sz w:val="26"/>
          <w:szCs w:val="26"/>
        </w:rPr>
      </w:pPr>
      <w:r w:rsidRPr="00E21A86">
        <w:rPr>
          <w:sz w:val="26"/>
          <w:szCs w:val="26"/>
        </w:rPr>
        <w:t>в других случаях, предусмотренных федеральными законами.</w:t>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E21A86">
        <w:rPr>
          <w:rStyle w:val="a6"/>
          <w:sz w:val="26"/>
          <w:szCs w:val="26"/>
        </w:rPr>
        <w:footnoteReference w:id="48"/>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E21A86">
        <w:rPr>
          <w:rStyle w:val="a6"/>
          <w:sz w:val="26"/>
          <w:szCs w:val="26"/>
        </w:rPr>
        <w:footnoteReference w:id="49"/>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21A86">
        <w:rPr>
          <w:rStyle w:val="a6"/>
          <w:sz w:val="26"/>
          <w:szCs w:val="26"/>
        </w:rPr>
        <w:footnoteReference w:id="50"/>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E21A86">
        <w:rPr>
          <w:rStyle w:val="a6"/>
          <w:sz w:val="26"/>
          <w:szCs w:val="26"/>
        </w:rPr>
        <w:footnoteReference w:id="51"/>
      </w:r>
    </w:p>
    <w:p w:rsidR="005D7749" w:rsidRPr="00E21A86" w:rsidRDefault="005D7749" w:rsidP="005D7749">
      <w:pPr>
        <w:pStyle w:val="a3"/>
        <w:widowControl w:val="0"/>
        <w:numPr>
          <w:ilvl w:val="0"/>
          <w:numId w:val="7"/>
        </w:numPr>
        <w:autoSpaceDE w:val="0"/>
        <w:autoSpaceDN w:val="0"/>
        <w:adjustRightInd w:val="0"/>
        <w:ind w:left="709" w:hanging="425"/>
        <w:jc w:val="both"/>
        <w:rPr>
          <w:sz w:val="26"/>
          <w:szCs w:val="26"/>
        </w:rPr>
      </w:pPr>
      <w:r w:rsidRPr="00E21A86">
        <w:rPr>
          <w:sz w:val="26"/>
          <w:szCs w:val="26"/>
        </w:rPr>
        <w:t>временной нетрудоспособности работника;</w:t>
      </w:r>
    </w:p>
    <w:p w:rsidR="005D7749" w:rsidRPr="00E21A86" w:rsidRDefault="005D7749" w:rsidP="005D7749">
      <w:pPr>
        <w:pStyle w:val="a3"/>
        <w:widowControl w:val="0"/>
        <w:numPr>
          <w:ilvl w:val="0"/>
          <w:numId w:val="7"/>
        </w:numPr>
        <w:autoSpaceDE w:val="0"/>
        <w:autoSpaceDN w:val="0"/>
        <w:adjustRightInd w:val="0"/>
        <w:ind w:left="709" w:hanging="425"/>
        <w:jc w:val="both"/>
        <w:rPr>
          <w:sz w:val="26"/>
          <w:szCs w:val="26"/>
        </w:rPr>
      </w:pPr>
      <w:r w:rsidRPr="00E21A86">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D7749" w:rsidRPr="00E21A86" w:rsidRDefault="005D7749" w:rsidP="005D7749">
      <w:pPr>
        <w:pStyle w:val="a3"/>
        <w:widowControl w:val="0"/>
        <w:numPr>
          <w:ilvl w:val="0"/>
          <w:numId w:val="7"/>
        </w:numPr>
        <w:autoSpaceDE w:val="0"/>
        <w:autoSpaceDN w:val="0"/>
        <w:adjustRightInd w:val="0"/>
        <w:ind w:left="709" w:hanging="425"/>
        <w:jc w:val="both"/>
        <w:rPr>
          <w:sz w:val="26"/>
          <w:szCs w:val="26"/>
        </w:rPr>
      </w:pPr>
      <w:r w:rsidRPr="00E21A86">
        <w:rPr>
          <w:sz w:val="26"/>
          <w:szCs w:val="26"/>
        </w:rPr>
        <w:t>в других случаях, предусмотренных трудовым законодательством, локальными нормативными актами Учреждения.</w:t>
      </w:r>
    </w:p>
    <w:p w:rsidR="005D7749" w:rsidRPr="00E21A86" w:rsidRDefault="005D7749" w:rsidP="005D7749">
      <w:pPr>
        <w:pStyle w:val="a3"/>
        <w:widowControl w:val="0"/>
        <w:numPr>
          <w:ilvl w:val="1"/>
          <w:numId w:val="9"/>
        </w:numPr>
        <w:autoSpaceDE w:val="0"/>
        <w:autoSpaceDN w:val="0"/>
        <w:adjustRightInd w:val="0"/>
        <w:ind w:left="0" w:firstLine="993"/>
        <w:jc w:val="both"/>
        <w:rPr>
          <w:sz w:val="26"/>
          <w:szCs w:val="26"/>
        </w:rPr>
      </w:pPr>
      <w:r w:rsidRPr="00E21A86">
        <w:rPr>
          <w:sz w:val="26"/>
          <w:szCs w:val="26"/>
        </w:rPr>
        <w:lastRenderedPageBreak/>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D7749" w:rsidRPr="00E21A86" w:rsidRDefault="005D7749" w:rsidP="005D7749">
      <w:pPr>
        <w:pStyle w:val="ConsPlusNormal"/>
        <w:ind w:right="-1" w:firstLine="1276"/>
        <w:jc w:val="both"/>
        <w:rPr>
          <w:rFonts w:ascii="Times New Roman" w:hAnsi="Times New Roman" w:cs="Times New Roman"/>
          <w:sz w:val="26"/>
          <w:szCs w:val="26"/>
        </w:rPr>
      </w:pPr>
      <w:r w:rsidRPr="00E21A86">
        <w:rPr>
          <w:rFonts w:ascii="Times New Roman" w:hAnsi="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участникам Великой Отечественной войны - до 35 календарных дней в году;</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работающим пенсионерам по старости (по возрасту) - до 14 календарных дней в году;</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xml:space="preserve">-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w:t>
      </w:r>
      <w:proofErr w:type="spellStart"/>
      <w:r w:rsidRPr="00E21A86">
        <w:rPr>
          <w:rFonts w:ascii="Times New Roman" w:hAnsi="Times New Roman" w:cs="Times New Roman"/>
          <w:sz w:val="26"/>
          <w:szCs w:val="26"/>
        </w:rPr>
        <w:t>илиувечья</w:t>
      </w:r>
      <w:proofErr w:type="gramStart"/>
      <w:r w:rsidRPr="00E21A86">
        <w:rPr>
          <w:rFonts w:ascii="Times New Roman" w:hAnsi="Times New Roman" w:cs="Times New Roman"/>
          <w:sz w:val="26"/>
          <w:szCs w:val="26"/>
        </w:rPr>
        <w:t>,п</w:t>
      </w:r>
      <w:proofErr w:type="gramEnd"/>
      <w:r w:rsidRPr="00E21A86">
        <w:rPr>
          <w:rFonts w:ascii="Times New Roman" w:hAnsi="Times New Roman" w:cs="Times New Roman"/>
          <w:sz w:val="26"/>
          <w:szCs w:val="26"/>
        </w:rPr>
        <w:t>олученных</w:t>
      </w:r>
      <w:proofErr w:type="spellEnd"/>
      <w:r w:rsidRPr="00E21A86">
        <w:rPr>
          <w:rFonts w:ascii="Times New Roman" w:hAnsi="Times New Roman" w:cs="Times New Roman"/>
          <w:sz w:val="26"/>
          <w:szCs w:val="26"/>
        </w:rPr>
        <w:t xml:space="preserve">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работающим инвалидам - до 60 календарных дней в году;</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работникам в случаях рождения ребенка, регистрации брака, смерти близких родственников - до пяти календарных дней;</w:t>
      </w:r>
    </w:p>
    <w:p w:rsidR="005D7749" w:rsidRPr="00E21A86" w:rsidRDefault="005D7749" w:rsidP="005D7749">
      <w:pPr>
        <w:pStyle w:val="ConsPlusNormal"/>
        <w:ind w:right="-1" w:firstLine="709"/>
        <w:jc w:val="both"/>
        <w:rPr>
          <w:rFonts w:ascii="Times New Roman" w:hAnsi="Times New Roman" w:cs="Times New Roman"/>
          <w:sz w:val="26"/>
          <w:szCs w:val="26"/>
        </w:rPr>
      </w:pPr>
      <w:r w:rsidRPr="00E21A86">
        <w:rPr>
          <w:rFonts w:ascii="Times New Roman" w:hAnsi="Times New Roman" w:cs="Times New Roman"/>
          <w:sz w:val="26"/>
          <w:szCs w:val="26"/>
        </w:rPr>
        <w:t>- в других случаях, предусмотренных настоящим Кодексом, иными федеральными законами либо коллективным договором.</w:t>
      </w:r>
      <w:r w:rsidRPr="00E21A86">
        <w:rPr>
          <w:rStyle w:val="a6"/>
          <w:sz w:val="26"/>
          <w:szCs w:val="26"/>
        </w:rPr>
        <w:footnoteReference w:id="52"/>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5D7749" w:rsidRPr="00E21A86" w:rsidRDefault="005D7749" w:rsidP="005D7749">
      <w:pPr>
        <w:pStyle w:val="a3"/>
        <w:widowControl w:val="0"/>
        <w:numPr>
          <w:ilvl w:val="0"/>
          <w:numId w:val="9"/>
        </w:numPr>
        <w:autoSpaceDE w:val="0"/>
        <w:autoSpaceDN w:val="0"/>
        <w:adjustRightInd w:val="0"/>
        <w:ind w:left="0" w:firstLine="709"/>
        <w:jc w:val="both"/>
        <w:outlineLvl w:val="1"/>
        <w:rPr>
          <w:b/>
          <w:sz w:val="26"/>
          <w:szCs w:val="26"/>
        </w:rPr>
      </w:pPr>
      <w:bookmarkStart w:id="6" w:name="_Toc364241473"/>
      <w:r w:rsidRPr="00E21A86">
        <w:rPr>
          <w:b/>
          <w:sz w:val="26"/>
          <w:szCs w:val="26"/>
        </w:rPr>
        <w:t>Поощрения за труд</w:t>
      </w:r>
      <w:bookmarkEnd w:id="6"/>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(в соответствии с Положением о моральном стимулировании):</w:t>
      </w:r>
      <w:r w:rsidRPr="00E21A86">
        <w:rPr>
          <w:rStyle w:val="a6"/>
          <w:sz w:val="26"/>
          <w:szCs w:val="26"/>
        </w:rPr>
        <w:footnoteReference w:id="53"/>
      </w:r>
    </w:p>
    <w:p w:rsidR="005D7749" w:rsidRPr="00E21A86" w:rsidRDefault="005D7749" w:rsidP="005D7749">
      <w:pPr>
        <w:pStyle w:val="a3"/>
        <w:widowControl w:val="0"/>
        <w:numPr>
          <w:ilvl w:val="0"/>
          <w:numId w:val="8"/>
        </w:numPr>
        <w:autoSpaceDE w:val="0"/>
        <w:autoSpaceDN w:val="0"/>
        <w:adjustRightInd w:val="0"/>
        <w:ind w:left="709" w:hanging="425"/>
        <w:jc w:val="both"/>
        <w:rPr>
          <w:sz w:val="26"/>
          <w:szCs w:val="26"/>
        </w:rPr>
      </w:pPr>
      <w:r w:rsidRPr="00E21A86">
        <w:rPr>
          <w:sz w:val="26"/>
          <w:szCs w:val="26"/>
        </w:rPr>
        <w:t>объявление благодарности;</w:t>
      </w:r>
    </w:p>
    <w:p w:rsidR="005D7749" w:rsidRPr="00E21A86" w:rsidRDefault="005D7749" w:rsidP="005D7749">
      <w:pPr>
        <w:pStyle w:val="a3"/>
        <w:widowControl w:val="0"/>
        <w:numPr>
          <w:ilvl w:val="0"/>
          <w:numId w:val="8"/>
        </w:numPr>
        <w:autoSpaceDE w:val="0"/>
        <w:autoSpaceDN w:val="0"/>
        <w:adjustRightInd w:val="0"/>
        <w:ind w:left="709" w:hanging="425"/>
        <w:jc w:val="both"/>
        <w:rPr>
          <w:sz w:val="26"/>
          <w:szCs w:val="26"/>
        </w:rPr>
      </w:pPr>
      <w:r w:rsidRPr="00E21A86">
        <w:rPr>
          <w:sz w:val="26"/>
          <w:szCs w:val="26"/>
        </w:rPr>
        <w:t>выдача денежной премии;</w:t>
      </w:r>
    </w:p>
    <w:p w:rsidR="005D7749" w:rsidRPr="00E21A86" w:rsidRDefault="005D7749" w:rsidP="005D7749">
      <w:pPr>
        <w:pStyle w:val="a3"/>
        <w:widowControl w:val="0"/>
        <w:numPr>
          <w:ilvl w:val="0"/>
          <w:numId w:val="8"/>
        </w:numPr>
        <w:autoSpaceDE w:val="0"/>
        <w:autoSpaceDN w:val="0"/>
        <w:adjustRightInd w:val="0"/>
        <w:ind w:left="709" w:hanging="425"/>
        <w:jc w:val="both"/>
        <w:rPr>
          <w:sz w:val="26"/>
          <w:szCs w:val="26"/>
        </w:rPr>
      </w:pPr>
      <w:r w:rsidRPr="00E21A86">
        <w:rPr>
          <w:sz w:val="26"/>
          <w:szCs w:val="26"/>
        </w:rPr>
        <w:t>награждение ценным подарком;</w:t>
      </w:r>
    </w:p>
    <w:p w:rsidR="005D7749" w:rsidRPr="00E21A86" w:rsidRDefault="005D7749" w:rsidP="005D7749">
      <w:pPr>
        <w:pStyle w:val="a3"/>
        <w:widowControl w:val="0"/>
        <w:numPr>
          <w:ilvl w:val="0"/>
          <w:numId w:val="8"/>
        </w:numPr>
        <w:autoSpaceDE w:val="0"/>
        <w:autoSpaceDN w:val="0"/>
        <w:adjustRightInd w:val="0"/>
        <w:ind w:left="709" w:hanging="425"/>
        <w:jc w:val="both"/>
        <w:rPr>
          <w:sz w:val="26"/>
          <w:szCs w:val="26"/>
        </w:rPr>
      </w:pPr>
      <w:r w:rsidRPr="00E21A86">
        <w:rPr>
          <w:sz w:val="26"/>
          <w:szCs w:val="26"/>
        </w:rPr>
        <w:t>награждение почетной грамотой;</w:t>
      </w:r>
    </w:p>
    <w:p w:rsidR="005D7749" w:rsidRPr="00E21A86" w:rsidRDefault="005D7749" w:rsidP="005D7749">
      <w:pPr>
        <w:pStyle w:val="a3"/>
        <w:widowControl w:val="0"/>
        <w:numPr>
          <w:ilvl w:val="0"/>
          <w:numId w:val="8"/>
        </w:numPr>
        <w:autoSpaceDE w:val="0"/>
        <w:autoSpaceDN w:val="0"/>
        <w:adjustRightInd w:val="0"/>
        <w:ind w:left="709" w:hanging="425"/>
        <w:jc w:val="both"/>
        <w:rPr>
          <w:sz w:val="26"/>
          <w:szCs w:val="26"/>
        </w:rPr>
      </w:pPr>
      <w:r w:rsidRPr="00E21A86">
        <w:rPr>
          <w:sz w:val="26"/>
          <w:szCs w:val="26"/>
        </w:rPr>
        <w:t>другие виды поощрений.</w:t>
      </w:r>
    </w:p>
    <w:p w:rsidR="005D7749" w:rsidRPr="00E21A86" w:rsidRDefault="005D7749" w:rsidP="005D7749">
      <w:pPr>
        <w:widowControl w:val="0"/>
        <w:tabs>
          <w:tab w:val="left" w:pos="142"/>
        </w:tabs>
        <w:autoSpaceDE w:val="0"/>
        <w:autoSpaceDN w:val="0"/>
        <w:adjustRightInd w:val="0"/>
        <w:ind w:firstLine="709"/>
        <w:jc w:val="both"/>
        <w:rPr>
          <w:sz w:val="26"/>
          <w:szCs w:val="26"/>
        </w:rPr>
      </w:pPr>
      <w:r w:rsidRPr="00E21A86">
        <w:rPr>
          <w:sz w:val="26"/>
          <w:szCs w:val="26"/>
        </w:rPr>
        <w:t>В отношении работника могут применяться одновременно несколько видов поощрения.</w:t>
      </w:r>
    </w:p>
    <w:p w:rsidR="005D7749" w:rsidRPr="00E21A86" w:rsidRDefault="005D7749" w:rsidP="005D7749">
      <w:pPr>
        <w:widowControl w:val="0"/>
        <w:tabs>
          <w:tab w:val="left" w:pos="142"/>
        </w:tabs>
        <w:autoSpaceDE w:val="0"/>
        <w:autoSpaceDN w:val="0"/>
        <w:adjustRightInd w:val="0"/>
        <w:ind w:firstLine="709"/>
        <w:jc w:val="both"/>
        <w:rPr>
          <w:sz w:val="26"/>
          <w:szCs w:val="26"/>
        </w:rPr>
      </w:pPr>
      <w:r w:rsidRPr="00E21A86">
        <w:rPr>
          <w:sz w:val="26"/>
          <w:szCs w:val="26"/>
        </w:rPr>
        <w:t>Поощрения оформляются приказом (постановлением, распоряжением) работодателя, сведения о поощрениях заносятся в трудовую книжку работника.</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Работники Учреждения могут представляться к награждению государственными наградами Российской Федерации, Ярославской области и Ярославского муниципального района.</w:t>
      </w:r>
    </w:p>
    <w:p w:rsidR="005D7749" w:rsidRPr="00E21A86" w:rsidRDefault="005D7749" w:rsidP="005D7749">
      <w:pPr>
        <w:pStyle w:val="a3"/>
        <w:widowControl w:val="0"/>
        <w:numPr>
          <w:ilvl w:val="0"/>
          <w:numId w:val="9"/>
        </w:numPr>
        <w:autoSpaceDE w:val="0"/>
        <w:autoSpaceDN w:val="0"/>
        <w:adjustRightInd w:val="0"/>
        <w:ind w:left="0" w:firstLine="709"/>
        <w:jc w:val="both"/>
        <w:outlineLvl w:val="1"/>
        <w:rPr>
          <w:b/>
          <w:sz w:val="26"/>
          <w:szCs w:val="26"/>
        </w:rPr>
      </w:pPr>
      <w:bookmarkStart w:id="7" w:name="_Toc364241474"/>
      <w:r w:rsidRPr="00E21A86">
        <w:rPr>
          <w:b/>
          <w:sz w:val="26"/>
          <w:szCs w:val="26"/>
        </w:rPr>
        <w:t>Дисциплинарные взыскания</w:t>
      </w:r>
      <w:bookmarkEnd w:id="7"/>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Pr="00E21A86">
        <w:rPr>
          <w:sz w:val="26"/>
          <w:szCs w:val="26"/>
        </w:rPr>
        <w:lastRenderedPageBreak/>
        <w:t>взыскания:</w:t>
      </w:r>
      <w:r w:rsidRPr="00E21A86">
        <w:rPr>
          <w:rStyle w:val="a6"/>
          <w:sz w:val="26"/>
          <w:szCs w:val="26"/>
        </w:rPr>
        <w:footnoteReference w:id="54"/>
      </w:r>
    </w:p>
    <w:p w:rsidR="005D7749" w:rsidRPr="00E21A86" w:rsidRDefault="005D7749" w:rsidP="005D7749">
      <w:pPr>
        <w:pStyle w:val="a3"/>
        <w:widowControl w:val="0"/>
        <w:numPr>
          <w:ilvl w:val="0"/>
          <w:numId w:val="16"/>
        </w:numPr>
        <w:autoSpaceDE w:val="0"/>
        <w:autoSpaceDN w:val="0"/>
        <w:adjustRightInd w:val="0"/>
        <w:ind w:left="709" w:hanging="425"/>
        <w:jc w:val="both"/>
        <w:rPr>
          <w:sz w:val="26"/>
          <w:szCs w:val="26"/>
        </w:rPr>
      </w:pPr>
      <w:r w:rsidRPr="00E21A86">
        <w:rPr>
          <w:sz w:val="26"/>
          <w:szCs w:val="26"/>
        </w:rPr>
        <w:t>замечание;</w:t>
      </w:r>
    </w:p>
    <w:p w:rsidR="005D7749" w:rsidRPr="00E21A86" w:rsidRDefault="005D7749" w:rsidP="005D7749">
      <w:pPr>
        <w:pStyle w:val="a3"/>
        <w:widowControl w:val="0"/>
        <w:numPr>
          <w:ilvl w:val="0"/>
          <w:numId w:val="16"/>
        </w:numPr>
        <w:autoSpaceDE w:val="0"/>
        <w:autoSpaceDN w:val="0"/>
        <w:adjustRightInd w:val="0"/>
        <w:ind w:left="709" w:hanging="425"/>
        <w:jc w:val="both"/>
        <w:rPr>
          <w:sz w:val="26"/>
          <w:szCs w:val="26"/>
        </w:rPr>
      </w:pPr>
      <w:r w:rsidRPr="00E21A86">
        <w:rPr>
          <w:sz w:val="26"/>
          <w:szCs w:val="26"/>
        </w:rPr>
        <w:t>выговор;</w:t>
      </w:r>
    </w:p>
    <w:p w:rsidR="005D7749" w:rsidRPr="00E21A86" w:rsidRDefault="005D7749" w:rsidP="005D7749">
      <w:pPr>
        <w:pStyle w:val="a3"/>
        <w:widowControl w:val="0"/>
        <w:numPr>
          <w:ilvl w:val="0"/>
          <w:numId w:val="16"/>
        </w:numPr>
        <w:autoSpaceDE w:val="0"/>
        <w:autoSpaceDN w:val="0"/>
        <w:adjustRightInd w:val="0"/>
        <w:ind w:left="709" w:hanging="425"/>
        <w:jc w:val="both"/>
        <w:rPr>
          <w:sz w:val="26"/>
          <w:szCs w:val="26"/>
        </w:rPr>
      </w:pPr>
      <w:r w:rsidRPr="00E21A86">
        <w:rPr>
          <w:sz w:val="26"/>
          <w:szCs w:val="26"/>
        </w:rPr>
        <w:t>увольнение по соответствующим основаниям.</w:t>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E21A86">
        <w:rPr>
          <w:rStyle w:val="a6"/>
          <w:sz w:val="26"/>
          <w:szCs w:val="26"/>
        </w:rPr>
        <w:footnoteReference w:id="55"/>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E21A86">
        <w:rPr>
          <w:rStyle w:val="a6"/>
          <w:sz w:val="26"/>
          <w:szCs w:val="26"/>
        </w:rPr>
        <w:footnoteReference w:id="56"/>
      </w:r>
    </w:p>
    <w:p w:rsidR="005D7749" w:rsidRPr="00E21A86" w:rsidRDefault="005D7749" w:rsidP="005D7749">
      <w:pPr>
        <w:widowControl w:val="0"/>
        <w:tabs>
          <w:tab w:val="left" w:pos="142"/>
        </w:tabs>
        <w:autoSpaceDE w:val="0"/>
        <w:autoSpaceDN w:val="0"/>
        <w:adjustRightInd w:val="0"/>
        <w:ind w:firstLine="709"/>
        <w:jc w:val="both"/>
        <w:rPr>
          <w:sz w:val="26"/>
          <w:szCs w:val="26"/>
        </w:rPr>
      </w:pPr>
      <w:proofErr w:type="spellStart"/>
      <w:r w:rsidRPr="00E21A86">
        <w:rPr>
          <w:sz w:val="26"/>
          <w:szCs w:val="26"/>
        </w:rPr>
        <w:t>Непредоставление</w:t>
      </w:r>
      <w:proofErr w:type="spellEnd"/>
      <w:r w:rsidRPr="00E21A86">
        <w:rPr>
          <w:sz w:val="26"/>
          <w:szCs w:val="26"/>
        </w:rPr>
        <w:t xml:space="preserve"> работником объяснения не является препятствием для применения дисциплинарного взыскания.</w:t>
      </w:r>
      <w:r w:rsidRPr="00E21A86">
        <w:rPr>
          <w:rStyle w:val="a6"/>
          <w:sz w:val="26"/>
          <w:szCs w:val="26"/>
        </w:rPr>
        <w:footnoteReference w:id="57"/>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E21A86">
        <w:rPr>
          <w:rStyle w:val="a6"/>
          <w:sz w:val="26"/>
          <w:szCs w:val="26"/>
        </w:rPr>
        <w:footnoteReference w:id="58"/>
      </w:r>
    </w:p>
    <w:p w:rsidR="005D7749" w:rsidRPr="00E21A86" w:rsidRDefault="005D7749" w:rsidP="005D7749">
      <w:pPr>
        <w:widowControl w:val="0"/>
        <w:autoSpaceDE w:val="0"/>
        <w:autoSpaceDN w:val="0"/>
        <w:adjustRightInd w:val="0"/>
        <w:ind w:firstLine="709"/>
        <w:jc w:val="both"/>
        <w:rPr>
          <w:sz w:val="26"/>
          <w:szCs w:val="26"/>
        </w:rPr>
      </w:pPr>
      <w:r w:rsidRPr="00E21A86">
        <w:rPr>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E21A86">
        <w:rPr>
          <w:rStyle w:val="a6"/>
          <w:sz w:val="26"/>
          <w:szCs w:val="26"/>
        </w:rPr>
        <w:footnoteReference w:id="59"/>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За каждый дисциплинарный проступок может быть применено только одно дисциплинарное взыскание.</w:t>
      </w:r>
      <w:r w:rsidRPr="00E21A86">
        <w:rPr>
          <w:rStyle w:val="a6"/>
          <w:sz w:val="26"/>
          <w:szCs w:val="26"/>
        </w:rPr>
        <w:footnoteReference w:id="60"/>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E21A86">
        <w:rPr>
          <w:rStyle w:val="a6"/>
          <w:sz w:val="26"/>
          <w:szCs w:val="26"/>
        </w:rPr>
        <w:footnoteReference w:id="61"/>
      </w:r>
    </w:p>
    <w:p w:rsidR="005D7749" w:rsidRPr="00E21A86" w:rsidRDefault="005D7749" w:rsidP="005D7749">
      <w:pPr>
        <w:pStyle w:val="a3"/>
        <w:widowControl w:val="0"/>
        <w:numPr>
          <w:ilvl w:val="1"/>
          <w:numId w:val="9"/>
        </w:numPr>
        <w:autoSpaceDE w:val="0"/>
        <w:autoSpaceDN w:val="0"/>
        <w:adjustRightInd w:val="0"/>
        <w:ind w:left="0" w:firstLine="709"/>
        <w:jc w:val="both"/>
        <w:rPr>
          <w:sz w:val="26"/>
          <w:szCs w:val="26"/>
        </w:rPr>
      </w:pPr>
      <w:r w:rsidRPr="00E21A86">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E21A86">
        <w:rPr>
          <w:rStyle w:val="a6"/>
          <w:sz w:val="26"/>
          <w:szCs w:val="26"/>
        </w:rPr>
        <w:footnoteReference w:id="62"/>
      </w:r>
    </w:p>
    <w:p w:rsidR="005D7749" w:rsidRPr="00E21A86" w:rsidRDefault="005D7749" w:rsidP="005D7749">
      <w:pPr>
        <w:pStyle w:val="2"/>
        <w:numPr>
          <w:ilvl w:val="0"/>
          <w:numId w:val="9"/>
        </w:numPr>
        <w:spacing w:before="0"/>
        <w:ind w:left="0" w:firstLine="709"/>
        <w:rPr>
          <w:rFonts w:ascii="Times New Roman" w:hAnsi="Times New Roman"/>
          <w:color w:val="auto"/>
        </w:rPr>
      </w:pPr>
      <w:bookmarkStart w:id="8" w:name="_Toc364241475"/>
      <w:r w:rsidRPr="00E21A86">
        <w:rPr>
          <w:rFonts w:ascii="Times New Roman" w:hAnsi="Times New Roman"/>
          <w:color w:val="auto"/>
        </w:rPr>
        <w:t>Ответственность работников Учреждения</w:t>
      </w:r>
      <w:bookmarkEnd w:id="8"/>
    </w:p>
    <w:p w:rsidR="005D7749" w:rsidRPr="00E21A86" w:rsidRDefault="005D7749" w:rsidP="005D7749">
      <w:pPr>
        <w:pStyle w:val="a3"/>
        <w:widowControl w:val="0"/>
        <w:numPr>
          <w:ilvl w:val="1"/>
          <w:numId w:val="9"/>
        </w:numPr>
        <w:tabs>
          <w:tab w:val="left" w:pos="142"/>
        </w:tabs>
        <w:autoSpaceDE w:val="0"/>
        <w:autoSpaceDN w:val="0"/>
        <w:adjustRightInd w:val="0"/>
        <w:ind w:left="0" w:firstLine="709"/>
        <w:jc w:val="both"/>
        <w:rPr>
          <w:sz w:val="26"/>
          <w:szCs w:val="26"/>
        </w:rPr>
      </w:pPr>
      <w:r w:rsidRPr="00E21A86">
        <w:rPr>
          <w:sz w:val="26"/>
          <w:szCs w:val="26"/>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D7749" w:rsidRPr="00E21A86" w:rsidRDefault="005D7749" w:rsidP="005D7749">
      <w:pPr>
        <w:pStyle w:val="a3"/>
        <w:widowControl w:val="0"/>
        <w:numPr>
          <w:ilvl w:val="1"/>
          <w:numId w:val="9"/>
        </w:numPr>
        <w:tabs>
          <w:tab w:val="left" w:pos="142"/>
        </w:tabs>
        <w:autoSpaceDE w:val="0"/>
        <w:autoSpaceDN w:val="0"/>
        <w:adjustRightInd w:val="0"/>
        <w:ind w:left="0" w:firstLine="709"/>
        <w:jc w:val="both"/>
        <w:rPr>
          <w:sz w:val="26"/>
          <w:szCs w:val="26"/>
        </w:rPr>
      </w:pPr>
      <w:r w:rsidRPr="00E21A86">
        <w:rPr>
          <w:sz w:val="26"/>
          <w:szCs w:val="26"/>
        </w:rPr>
        <w:t xml:space="preserve">Ответственность педагогических работников устанавливаются статьёй </w:t>
      </w:r>
      <w:r w:rsidRPr="00E21A86">
        <w:rPr>
          <w:sz w:val="26"/>
          <w:szCs w:val="26"/>
        </w:rPr>
        <w:lastRenderedPageBreak/>
        <w:t>48 Федерального закона «Об образовании в Российской Федерации».</w:t>
      </w:r>
    </w:p>
    <w:p w:rsidR="005D7749" w:rsidRDefault="005D7749" w:rsidP="005D7749">
      <w:pPr>
        <w:pStyle w:val="Style4"/>
        <w:widowControl/>
        <w:spacing w:before="82"/>
        <w:jc w:val="right"/>
        <w:rPr>
          <w:rStyle w:val="FontStyle18"/>
          <w:b w:val="0"/>
          <w:i w:val="0"/>
        </w:rPr>
      </w:pPr>
    </w:p>
    <w:p w:rsidR="005D7749" w:rsidRDefault="005D7749" w:rsidP="005D7749">
      <w:pPr>
        <w:pStyle w:val="Style4"/>
        <w:widowControl/>
        <w:spacing w:before="82"/>
        <w:jc w:val="right"/>
        <w:rPr>
          <w:rStyle w:val="FontStyle18"/>
          <w:b w:val="0"/>
          <w:i w:val="0"/>
        </w:rPr>
      </w:pPr>
    </w:p>
    <w:p w:rsidR="005D7749" w:rsidRDefault="005D7749" w:rsidP="005D7749">
      <w:pPr>
        <w:pStyle w:val="Style4"/>
        <w:widowControl/>
        <w:spacing w:before="82"/>
        <w:jc w:val="right"/>
        <w:rPr>
          <w:rStyle w:val="FontStyle18"/>
          <w:b w:val="0"/>
          <w:i w:val="0"/>
        </w:rPr>
      </w:pPr>
    </w:p>
    <w:p w:rsidR="005D7749" w:rsidRDefault="005D7749" w:rsidP="005D7749">
      <w:pPr>
        <w:pStyle w:val="Style4"/>
        <w:widowControl/>
        <w:spacing w:before="82"/>
        <w:jc w:val="right"/>
        <w:rPr>
          <w:rStyle w:val="FontStyle18"/>
          <w:b w:val="0"/>
          <w:i w:val="0"/>
        </w:rPr>
      </w:pPr>
    </w:p>
    <w:p w:rsidR="005D7749" w:rsidRDefault="005D7749" w:rsidP="005D7749">
      <w:pPr>
        <w:pStyle w:val="Style4"/>
        <w:widowControl/>
        <w:spacing w:before="82"/>
        <w:jc w:val="right"/>
        <w:rPr>
          <w:rStyle w:val="FontStyle18"/>
          <w:b w:val="0"/>
          <w:i w:val="0"/>
        </w:rPr>
      </w:pPr>
    </w:p>
    <w:p w:rsidR="005D7749" w:rsidRDefault="005D7749" w:rsidP="005D7749">
      <w:pPr>
        <w:pStyle w:val="Style4"/>
        <w:widowControl/>
        <w:spacing w:before="82"/>
        <w:jc w:val="right"/>
        <w:rPr>
          <w:rStyle w:val="FontStyle18"/>
          <w:b w:val="0"/>
          <w:i w:val="0"/>
        </w:rPr>
      </w:pPr>
    </w:p>
    <w:p w:rsidR="005D7749" w:rsidRPr="00E21A86" w:rsidRDefault="005D7749" w:rsidP="005D7749">
      <w:pPr>
        <w:pStyle w:val="Style4"/>
        <w:widowControl/>
        <w:spacing w:before="82"/>
        <w:jc w:val="right"/>
        <w:rPr>
          <w:rStyle w:val="FontStyle18"/>
          <w:b w:val="0"/>
          <w:i w:val="0"/>
        </w:rPr>
      </w:pPr>
    </w:p>
    <w:sectPr w:rsidR="005D7749" w:rsidRPr="00E21A86" w:rsidSect="00B46C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49" w:rsidRDefault="005D7749" w:rsidP="005D7749">
      <w:r>
        <w:separator/>
      </w:r>
    </w:p>
  </w:endnote>
  <w:endnote w:type="continuationSeparator" w:id="0">
    <w:p w:rsidR="005D7749" w:rsidRDefault="005D7749" w:rsidP="005D7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49" w:rsidRDefault="005D7749" w:rsidP="005D7749">
      <w:r>
        <w:separator/>
      </w:r>
    </w:p>
  </w:footnote>
  <w:footnote w:type="continuationSeparator" w:id="0">
    <w:p w:rsidR="005D7749" w:rsidRDefault="005D7749" w:rsidP="005D7749">
      <w:r>
        <w:continuationSeparator/>
      </w:r>
    </w:p>
  </w:footnote>
  <w:footnote w:id="1">
    <w:p w:rsidR="005D7749" w:rsidRPr="005F5272" w:rsidRDefault="005D7749" w:rsidP="005D7749">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5D7749" w:rsidRPr="005F5272" w:rsidRDefault="005D7749" w:rsidP="005D7749">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5D7749" w:rsidRPr="008E41B2" w:rsidRDefault="005D7749" w:rsidP="005D7749">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ст.331 ТК РФ</w:t>
      </w:r>
    </w:p>
  </w:footnote>
  <w:footnote w:id="4">
    <w:p w:rsidR="005D7749" w:rsidRPr="008E41B2" w:rsidRDefault="005D7749" w:rsidP="005D7749">
      <w:pPr>
        <w:pStyle w:val="a4"/>
        <w:rPr>
          <w:rFonts w:ascii="Times New Roman" w:hAnsi="Times New Roman"/>
        </w:rPr>
      </w:pPr>
      <w:r w:rsidRPr="008E41B2">
        <w:rPr>
          <w:rStyle w:val="a6"/>
          <w:rFonts w:ascii="Times New Roman" w:hAnsi="Times New Roman"/>
        </w:rPr>
        <w:footnoteRef/>
      </w:r>
      <w:r w:rsidRPr="008E41B2">
        <w:rPr>
          <w:rFonts w:ascii="Times New Roman" w:hAnsi="Times New Roman"/>
        </w:rPr>
        <w:t xml:space="preserve"> ст.351.1 ТК РФ</w:t>
      </w:r>
    </w:p>
  </w:footnote>
  <w:footnote w:id="5">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6">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ст.68 ТК РФ</w:t>
      </w:r>
    </w:p>
  </w:footnote>
  <w:footnote w:id="7">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ст.70 ТК РФ</w:t>
      </w:r>
    </w:p>
  </w:footnote>
  <w:footnote w:id="8">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ч.1 ст.71 ТК РФ</w:t>
      </w:r>
    </w:p>
  </w:footnote>
  <w:footnote w:id="9">
    <w:p w:rsidR="005D7749" w:rsidRPr="007B0D33" w:rsidRDefault="005D7749" w:rsidP="005D7749">
      <w:pPr>
        <w:pStyle w:val="a4"/>
        <w:rPr>
          <w:rFonts w:ascii="Times New Roman" w:hAnsi="Times New Roman"/>
        </w:rPr>
      </w:pPr>
      <w:r w:rsidRPr="007B0D33">
        <w:rPr>
          <w:rStyle w:val="a6"/>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0">
    <w:p w:rsidR="005D7749" w:rsidRPr="007B0D33" w:rsidRDefault="005D7749" w:rsidP="005D7749">
      <w:pPr>
        <w:pStyle w:val="a4"/>
        <w:rPr>
          <w:rFonts w:ascii="Times New Roman" w:hAnsi="Times New Roman"/>
        </w:rPr>
      </w:pPr>
      <w:r w:rsidRPr="007B0D33">
        <w:rPr>
          <w:rStyle w:val="a6"/>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1">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80 ТК РФ</w:t>
      </w:r>
    </w:p>
  </w:footnote>
  <w:footnote w:id="12">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2 ст. 80 ТК РФ</w:t>
      </w:r>
    </w:p>
  </w:footnote>
  <w:footnote w:id="13">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3 ст. 80 ТК РФ</w:t>
      </w:r>
    </w:p>
  </w:footnote>
  <w:footnote w:id="14">
    <w:p w:rsidR="005D7749" w:rsidRPr="005F5272" w:rsidRDefault="005D7749" w:rsidP="005D7749">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5">
    <w:p w:rsidR="005D7749" w:rsidRPr="005F5272" w:rsidRDefault="005D7749" w:rsidP="005D7749">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5D7749" w:rsidRPr="005F5272" w:rsidRDefault="005D7749" w:rsidP="005D7749">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5D7749" w:rsidRPr="005F5272" w:rsidRDefault="005D7749" w:rsidP="005D7749">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5D7749" w:rsidRPr="005F5272" w:rsidRDefault="005D7749" w:rsidP="005D7749">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5D7749" w:rsidRPr="005F5272" w:rsidRDefault="005D7749" w:rsidP="005D7749">
      <w:pPr>
        <w:pStyle w:val="a4"/>
        <w:rPr>
          <w:rFonts w:ascii="Times New Roman" w:hAnsi="Times New Roman"/>
        </w:rPr>
      </w:pPr>
      <w:r w:rsidRPr="005F5272">
        <w:rPr>
          <w:rStyle w:val="a6"/>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5D7749" w:rsidRPr="005F5272" w:rsidRDefault="005D7749" w:rsidP="005D7749">
      <w:pPr>
        <w:pStyle w:val="a4"/>
        <w:rPr>
          <w:rFonts w:ascii="Times New Roman" w:hAnsi="Times New Roman"/>
        </w:rPr>
      </w:pPr>
      <w:r w:rsidRPr="005F5272">
        <w:rPr>
          <w:rStyle w:val="a6"/>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ч.3 ст.47 ФЗ «Об образовании в РФ»</w:t>
      </w:r>
    </w:p>
  </w:footnote>
  <w:footnote w:id="22">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ч.4 ст.47 ФЗ «Об образовании в РФ»</w:t>
      </w:r>
    </w:p>
  </w:footnote>
  <w:footnote w:id="23">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ч.5 ст.47 ФЗ «Об образовании в РФ»</w:t>
      </w:r>
    </w:p>
  </w:footnote>
  <w:footnote w:id="24">
    <w:p w:rsidR="005D7749" w:rsidRPr="00AE53FC" w:rsidRDefault="005D7749" w:rsidP="005D7749">
      <w:pPr>
        <w:pStyle w:val="a4"/>
        <w:rPr>
          <w:rFonts w:ascii="Times New Roman" w:hAnsi="Times New Roman"/>
        </w:rPr>
      </w:pPr>
      <w:r w:rsidRPr="00AE53FC">
        <w:rPr>
          <w:rStyle w:val="a6"/>
          <w:rFonts w:ascii="Times New Roman" w:hAnsi="Times New Roman"/>
        </w:rPr>
        <w:footnoteRef/>
      </w:r>
      <w:r w:rsidRPr="00AE53FC">
        <w:rPr>
          <w:rFonts w:ascii="Times New Roman" w:hAnsi="Times New Roman"/>
        </w:rPr>
        <w:t xml:space="preserve"> ч.9 ст.47 ФЗ «Об образовании в РФ»</w:t>
      </w:r>
    </w:p>
  </w:footnote>
  <w:footnote w:id="25">
    <w:p w:rsidR="005D7749" w:rsidRPr="0006116E" w:rsidRDefault="005D7749" w:rsidP="005D7749">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ч.7 ст.51 ФЗ «Об образовании в РФ»</w:t>
      </w:r>
    </w:p>
  </w:footnote>
  <w:footnote w:id="26">
    <w:p w:rsidR="005D7749" w:rsidRPr="0006116E" w:rsidRDefault="005D7749" w:rsidP="005D7749">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ст.21 ТК РФ</w:t>
      </w:r>
    </w:p>
  </w:footnote>
  <w:footnote w:id="27">
    <w:p w:rsidR="005D7749" w:rsidRPr="0006116E" w:rsidRDefault="005D7749" w:rsidP="005D7749">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ст.48 ФЗ «Об образовании в РФ»</w:t>
      </w:r>
    </w:p>
  </w:footnote>
  <w:footnote w:id="28">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9">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5D7749" w:rsidRPr="0006116E" w:rsidRDefault="005D7749" w:rsidP="005D7749">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ч.1 ст.333 ТК РФ</w:t>
      </w:r>
    </w:p>
  </w:footnote>
  <w:footnote w:id="31">
    <w:p w:rsidR="005D7749" w:rsidRPr="0006116E" w:rsidRDefault="005D7749" w:rsidP="005D7749">
      <w:pPr>
        <w:pStyle w:val="a4"/>
        <w:rPr>
          <w:rFonts w:ascii="Times New Roman" w:hAnsi="Times New Roman"/>
        </w:rPr>
      </w:pPr>
      <w:r w:rsidRPr="0006116E">
        <w:rPr>
          <w:rStyle w:val="a6"/>
          <w:rFonts w:ascii="Times New Roman" w:hAnsi="Times New Roman"/>
        </w:rPr>
        <w:footnoteRef/>
      </w:r>
      <w:r w:rsidRPr="0006116E">
        <w:rPr>
          <w:rFonts w:ascii="Times New Roman" w:hAnsi="Times New Roman"/>
        </w:rPr>
        <w:t xml:space="preserve"> </w:t>
      </w:r>
      <w:r w:rsidRPr="009B2990">
        <w:rPr>
          <w:rFonts w:ascii="Times New Roman" w:hAnsi="Times New Roman"/>
          <w:iCs/>
          <w:color w:val="333333"/>
          <w:shd w:val="clear" w:color="auto" w:fill="FFFFFF"/>
        </w:rPr>
        <w:t>Приложение N 1</w:t>
      </w:r>
      <w:r w:rsidRPr="009B2990">
        <w:rPr>
          <w:rFonts w:ascii="Times New Roman" w:hAnsi="Times New Roman"/>
          <w:color w:val="333333"/>
        </w:rPr>
        <w:t xml:space="preserve"> </w:t>
      </w:r>
      <w:r w:rsidRPr="009B2990">
        <w:rPr>
          <w:rFonts w:ascii="Times New Roman" w:hAnsi="Times New Roman"/>
          <w:iCs/>
          <w:color w:val="333333"/>
          <w:shd w:val="clear" w:color="auto" w:fill="FFFFFF"/>
        </w:rPr>
        <w:t>к приказу Министерства образования</w:t>
      </w:r>
      <w:r w:rsidRPr="009B2990">
        <w:rPr>
          <w:rFonts w:ascii="Times New Roman" w:hAnsi="Times New Roman"/>
          <w:color w:val="333333"/>
        </w:rPr>
        <w:t xml:space="preserve"> </w:t>
      </w:r>
      <w:r w:rsidRPr="009B2990">
        <w:rPr>
          <w:rFonts w:ascii="Times New Roman" w:hAnsi="Times New Roman"/>
          <w:iCs/>
          <w:color w:val="333333"/>
          <w:shd w:val="clear" w:color="auto" w:fill="FFFFFF"/>
        </w:rPr>
        <w:t>и науки Российской Федерации</w:t>
      </w:r>
      <w:r w:rsidRPr="009B2990">
        <w:rPr>
          <w:rFonts w:ascii="Times New Roman" w:hAnsi="Times New Roman"/>
          <w:color w:val="333333"/>
        </w:rPr>
        <w:t xml:space="preserve"> </w:t>
      </w:r>
      <w:r w:rsidRPr="009B2990">
        <w:rPr>
          <w:rFonts w:ascii="Times New Roman" w:hAnsi="Times New Roman"/>
          <w:iCs/>
          <w:color w:val="333333"/>
          <w:shd w:val="clear" w:color="auto" w:fill="FFFFFF"/>
        </w:rPr>
        <w:t>от 22 декабря 2014 г. N 1601</w:t>
      </w:r>
    </w:p>
  </w:footnote>
  <w:footnote w:id="32">
    <w:p w:rsidR="005D7749" w:rsidRPr="009B2990" w:rsidRDefault="005D7749" w:rsidP="005D7749">
      <w:pPr>
        <w:pStyle w:val="1"/>
        <w:shd w:val="clear" w:color="auto" w:fill="FFFFFF"/>
        <w:spacing w:before="0" w:beforeAutospacing="0" w:after="0" w:afterAutospacing="0"/>
        <w:textAlignment w:val="baseline"/>
        <w:rPr>
          <w:b w:val="0"/>
          <w:bCs w:val="0"/>
          <w:color w:val="333333"/>
          <w:sz w:val="20"/>
          <w:szCs w:val="20"/>
        </w:rPr>
      </w:pPr>
      <w:r w:rsidRPr="009B2990">
        <w:rPr>
          <w:rStyle w:val="a6"/>
          <w:b w:val="0"/>
          <w:sz w:val="20"/>
          <w:szCs w:val="20"/>
        </w:rPr>
        <w:footnoteRef/>
      </w:r>
      <w:r w:rsidRPr="009B2990">
        <w:rPr>
          <w:b w:val="0"/>
          <w:sz w:val="20"/>
          <w:szCs w:val="20"/>
        </w:rPr>
        <w:t xml:space="preserve"> п.2.2 </w:t>
      </w:r>
      <w:r w:rsidRPr="009B2990">
        <w:rPr>
          <w:b w:val="0"/>
          <w:bCs w:val="0"/>
          <w:color w:val="333333"/>
          <w:sz w:val="20"/>
          <w:szCs w:val="20"/>
        </w:rPr>
        <w:t xml:space="preserve">Приказ </w:t>
      </w:r>
      <w:proofErr w:type="spellStart"/>
      <w:r w:rsidRPr="009B2990">
        <w:rPr>
          <w:b w:val="0"/>
          <w:bCs w:val="0"/>
          <w:color w:val="333333"/>
          <w:sz w:val="20"/>
          <w:szCs w:val="20"/>
        </w:rPr>
        <w:t>Минобрнауки</w:t>
      </w:r>
      <w:proofErr w:type="spellEnd"/>
      <w:r w:rsidRPr="009B2990">
        <w:rPr>
          <w:b w:val="0"/>
          <w:bCs w:val="0"/>
          <w:color w:val="333333"/>
          <w:sz w:val="20"/>
          <w:szCs w:val="20"/>
        </w:rPr>
        <w:t xml:space="preserve"> РФ от 11.05.2016 N 536</w:t>
      </w:r>
      <w:r w:rsidRPr="009B2990">
        <w:rPr>
          <w:b w:val="0"/>
          <w:sz w:val="20"/>
          <w:szCs w:val="20"/>
        </w:rPr>
        <w:t xml:space="preserve"> «Об особенностях режима рабочего времени и времени отдыха педагогических и других работников образовательных учреждений»</w:t>
      </w:r>
    </w:p>
  </w:footnote>
  <w:footnote w:id="33">
    <w:p w:rsidR="005D7749" w:rsidRPr="005C4929" w:rsidRDefault="005D7749" w:rsidP="005D7749">
      <w:pPr>
        <w:pStyle w:val="a4"/>
        <w:jc w:val="both"/>
        <w:rPr>
          <w:rFonts w:ascii="Times New Roman" w:hAnsi="Times New Roman"/>
        </w:rPr>
      </w:pPr>
      <w:r w:rsidRPr="009B2990">
        <w:rPr>
          <w:rStyle w:val="a6"/>
          <w:rFonts w:ascii="Times New Roman" w:hAnsi="Times New Roman"/>
        </w:rPr>
        <w:footnoteRef/>
      </w:r>
      <w:r w:rsidRPr="009B2990">
        <w:rPr>
          <w:rFonts w:ascii="Times New Roman" w:hAnsi="Times New Roman"/>
        </w:rPr>
        <w:t xml:space="preserve"> п.2.3 Приказа </w:t>
      </w:r>
      <w:proofErr w:type="spellStart"/>
      <w:r w:rsidRPr="009B2990">
        <w:rPr>
          <w:rFonts w:ascii="Times New Roman" w:hAnsi="Times New Roman"/>
        </w:rPr>
        <w:t>Минобрнауки</w:t>
      </w:r>
      <w:proofErr w:type="spellEnd"/>
      <w:r w:rsidRPr="009B2990">
        <w:rPr>
          <w:rFonts w:ascii="Times New Roman" w:hAnsi="Times New Roman"/>
        </w:rPr>
        <w:t xml:space="preserve"> РФ от </w:t>
      </w:r>
      <w:r w:rsidRPr="009B2990">
        <w:rPr>
          <w:rFonts w:ascii="Times New Roman" w:hAnsi="Times New Roman"/>
          <w:bCs/>
          <w:color w:val="333333"/>
        </w:rPr>
        <w:t>11.05.2016 N 536</w:t>
      </w:r>
      <w:r w:rsidRPr="009B2990">
        <w:rPr>
          <w:rFonts w:ascii="Times New Roman" w:hAnsi="Times New Roman"/>
        </w:rPr>
        <w:t xml:space="preserve"> «Об особенностях режима рабочего времени и времени</w:t>
      </w:r>
      <w:r w:rsidRPr="005C4929">
        <w:rPr>
          <w:rFonts w:ascii="Times New Roman" w:hAnsi="Times New Roman"/>
        </w:rPr>
        <w:t xml:space="preserve"> отдыха педагогических и других работников образовательных учреждений»</w:t>
      </w:r>
    </w:p>
  </w:footnote>
  <w:footnote w:id="34">
    <w:p w:rsidR="005D7749" w:rsidRPr="00FA1044" w:rsidRDefault="005D7749" w:rsidP="005D7749">
      <w:pPr>
        <w:pStyle w:val="1"/>
        <w:shd w:val="clear" w:color="auto" w:fill="FFFFFF"/>
        <w:spacing w:before="0" w:beforeAutospacing="0" w:after="0" w:afterAutospacing="0"/>
        <w:textAlignment w:val="baseline"/>
        <w:rPr>
          <w:b w:val="0"/>
          <w:bCs w:val="0"/>
          <w:color w:val="333333"/>
          <w:sz w:val="20"/>
          <w:szCs w:val="20"/>
        </w:rPr>
      </w:pPr>
      <w:r w:rsidRPr="00FA1044">
        <w:rPr>
          <w:rStyle w:val="a6"/>
          <w:sz w:val="20"/>
          <w:szCs w:val="20"/>
        </w:rPr>
        <w:footnoteRef/>
      </w:r>
      <w:r w:rsidRPr="00FA1044">
        <w:rPr>
          <w:sz w:val="20"/>
          <w:szCs w:val="20"/>
        </w:rPr>
        <w:t xml:space="preserve"> </w:t>
      </w:r>
      <w:r w:rsidRPr="00FA1044">
        <w:rPr>
          <w:b w:val="0"/>
          <w:bCs w:val="0"/>
          <w:color w:val="333333"/>
          <w:sz w:val="20"/>
          <w:szCs w:val="20"/>
        </w:rPr>
        <w:t>Письмо Минобразования РФ N 20-58-196/20-5, профсоюза работников народного образования и науки РФ N 7 от 16.01.2001</w:t>
      </w:r>
    </w:p>
    <w:p w:rsidR="005D7749" w:rsidRPr="005237A0" w:rsidRDefault="005D7749" w:rsidP="005D7749">
      <w:pPr>
        <w:pStyle w:val="a4"/>
        <w:jc w:val="both"/>
        <w:rPr>
          <w:rFonts w:ascii="Times New Roman" w:hAnsi="Times New Roman"/>
        </w:rPr>
      </w:pPr>
    </w:p>
  </w:footnote>
  <w:footnote w:id="35">
    <w:p w:rsidR="005D7749" w:rsidRPr="00FA1044" w:rsidRDefault="005D7749" w:rsidP="005D7749">
      <w:pPr>
        <w:pStyle w:val="1"/>
        <w:shd w:val="clear" w:color="auto" w:fill="FFFFFF"/>
        <w:spacing w:before="0" w:beforeAutospacing="0" w:after="0" w:afterAutospacing="0"/>
        <w:textAlignment w:val="baseline"/>
        <w:rPr>
          <w:b w:val="0"/>
          <w:bCs w:val="0"/>
          <w:color w:val="333333"/>
          <w:sz w:val="20"/>
          <w:szCs w:val="20"/>
        </w:rPr>
      </w:pPr>
      <w:r w:rsidRPr="00FA1044">
        <w:rPr>
          <w:rStyle w:val="a6"/>
          <w:b w:val="0"/>
          <w:sz w:val="20"/>
          <w:szCs w:val="20"/>
        </w:rPr>
        <w:footnoteRef/>
      </w:r>
      <w:r w:rsidRPr="00FA1044">
        <w:rPr>
          <w:b w:val="0"/>
          <w:sz w:val="20"/>
          <w:szCs w:val="20"/>
        </w:rPr>
        <w:t xml:space="preserve"> п.2.4 Приказа </w:t>
      </w:r>
      <w:proofErr w:type="spellStart"/>
      <w:r w:rsidRPr="00FA1044">
        <w:rPr>
          <w:b w:val="0"/>
          <w:sz w:val="20"/>
          <w:szCs w:val="20"/>
        </w:rPr>
        <w:t>Минобрнауки</w:t>
      </w:r>
      <w:proofErr w:type="spellEnd"/>
      <w:r w:rsidRPr="00FA1044">
        <w:rPr>
          <w:b w:val="0"/>
          <w:sz w:val="20"/>
          <w:szCs w:val="20"/>
        </w:rPr>
        <w:t xml:space="preserve"> РФ от </w:t>
      </w:r>
      <w:r w:rsidRPr="00FA1044">
        <w:rPr>
          <w:b w:val="0"/>
          <w:bCs w:val="0"/>
          <w:color w:val="333333"/>
          <w:sz w:val="20"/>
          <w:szCs w:val="20"/>
        </w:rPr>
        <w:t>11.05.2016 N 536</w:t>
      </w:r>
    </w:p>
    <w:p w:rsidR="005D7749" w:rsidRPr="00FA1044" w:rsidRDefault="005D7749" w:rsidP="005D7749">
      <w:pPr>
        <w:pStyle w:val="a4"/>
        <w:rPr>
          <w:rFonts w:ascii="Times New Roman" w:hAnsi="Times New Roman"/>
        </w:rPr>
      </w:pPr>
      <w:r w:rsidRPr="00FA1044">
        <w:rPr>
          <w:rFonts w:ascii="Times New Roman" w:hAnsi="Times New Roman"/>
        </w:rPr>
        <w:t>№ 69 «Об особенностях режима рабочего времени и времени отдыха педагогических и других работников образовательных учреждений»</w:t>
      </w:r>
    </w:p>
  </w:footnote>
  <w:footnote w:id="36">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часть 1 ст. 95 ТК РФ</w:t>
      </w:r>
    </w:p>
  </w:footnote>
  <w:footnote w:id="37">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11</w:t>
      </w:r>
      <w:r>
        <w:rPr>
          <w:rFonts w:ascii="Times New Roman" w:hAnsi="Times New Roman"/>
        </w:rPr>
        <w:t>3</w:t>
      </w:r>
      <w:r w:rsidRPr="001D7E65">
        <w:rPr>
          <w:rFonts w:ascii="Times New Roman" w:hAnsi="Times New Roman"/>
        </w:rPr>
        <w:t xml:space="preserve"> ТК РФ</w:t>
      </w:r>
    </w:p>
  </w:footnote>
  <w:footnote w:id="38">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9">
    <w:p w:rsidR="005D7749" w:rsidRPr="001D7E65" w:rsidRDefault="005D7749" w:rsidP="005D7749">
      <w:pPr>
        <w:pStyle w:val="a4"/>
        <w:jc w:val="both"/>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ст.104 ТК РФ</w:t>
      </w:r>
    </w:p>
  </w:footnote>
  <w:footnote w:id="40">
    <w:p w:rsidR="005D7749" w:rsidRPr="00F815C1" w:rsidRDefault="005D7749" w:rsidP="005D7749">
      <w:pPr>
        <w:pStyle w:val="1"/>
        <w:shd w:val="clear" w:color="auto" w:fill="FFFFFF"/>
        <w:spacing w:before="0" w:beforeAutospacing="0" w:after="0" w:afterAutospacing="0"/>
        <w:textAlignment w:val="baseline"/>
        <w:rPr>
          <w:b w:val="0"/>
          <w:bCs w:val="0"/>
          <w:color w:val="333333"/>
          <w:sz w:val="20"/>
          <w:szCs w:val="20"/>
        </w:rPr>
      </w:pPr>
      <w:r w:rsidRPr="00F815C1">
        <w:rPr>
          <w:rStyle w:val="a6"/>
          <w:b w:val="0"/>
          <w:sz w:val="20"/>
          <w:szCs w:val="20"/>
        </w:rPr>
        <w:footnoteRef/>
      </w:r>
      <w:r w:rsidRPr="00F815C1">
        <w:rPr>
          <w:b w:val="0"/>
          <w:sz w:val="20"/>
          <w:szCs w:val="20"/>
        </w:rPr>
        <w:t xml:space="preserve"> Постановление Правительства РФ от </w:t>
      </w:r>
      <w:r w:rsidRPr="00F815C1">
        <w:rPr>
          <w:b w:val="0"/>
          <w:bCs w:val="0"/>
          <w:color w:val="333333"/>
          <w:sz w:val="20"/>
          <w:szCs w:val="20"/>
        </w:rPr>
        <w:t>14.05.2015 N 466</w:t>
      </w:r>
      <w:r w:rsidRPr="00F815C1">
        <w:rPr>
          <w:b w:val="0"/>
          <w:sz w:val="20"/>
          <w:szCs w:val="20"/>
        </w:rPr>
        <w:t xml:space="preserve"> «О продолжительности ежегодного основного удлиненного оплачиваемого отпуска, предоставляемого педагогическим работникам»</w:t>
      </w:r>
      <w:r>
        <w:rPr>
          <w:b w:val="0"/>
          <w:sz w:val="20"/>
          <w:szCs w:val="20"/>
        </w:rPr>
        <w:t xml:space="preserve">  редакция 07.04.2017</w:t>
      </w:r>
    </w:p>
  </w:footnote>
  <w:footnote w:id="41">
    <w:p w:rsidR="005D7749" w:rsidRPr="005C4929" w:rsidRDefault="005D7749" w:rsidP="005D7749">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115</w:t>
      </w:r>
      <w:r>
        <w:rPr>
          <w:rFonts w:ascii="Times New Roman" w:hAnsi="Times New Roman"/>
        </w:rPr>
        <w:t xml:space="preserve"> </w:t>
      </w:r>
      <w:r w:rsidRPr="005C4929">
        <w:rPr>
          <w:rFonts w:ascii="Times New Roman" w:hAnsi="Times New Roman"/>
        </w:rPr>
        <w:t>ТК РФ</w:t>
      </w:r>
    </w:p>
  </w:footnote>
  <w:footnote w:id="42">
    <w:p w:rsidR="005D7749" w:rsidRPr="005C4929" w:rsidRDefault="005D7749" w:rsidP="005D7749">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3">
    <w:p w:rsidR="005D7749" w:rsidRPr="005C4929" w:rsidRDefault="005D7749" w:rsidP="005D7749">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4">
    <w:p w:rsidR="005D7749" w:rsidRPr="005C4929" w:rsidRDefault="005D7749" w:rsidP="005D7749">
      <w:pPr>
        <w:pStyle w:val="a4"/>
        <w:jc w:val="both"/>
        <w:rPr>
          <w:rFonts w:ascii="Times New Roman" w:hAnsi="Times New Roman"/>
        </w:rPr>
      </w:pPr>
      <w:r w:rsidRPr="005C4929">
        <w:rPr>
          <w:rStyle w:val="a6"/>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5">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6">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7">
    <w:p w:rsidR="005D7749" w:rsidRPr="00950A98" w:rsidRDefault="005D7749" w:rsidP="005D7749">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8">
    <w:p w:rsidR="005D7749" w:rsidRPr="00950A98" w:rsidRDefault="005D7749" w:rsidP="005D7749">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9">
    <w:p w:rsidR="005D7749" w:rsidRPr="00950A98" w:rsidRDefault="005D7749" w:rsidP="005D7749">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50">
    <w:p w:rsidR="005D7749" w:rsidRPr="00950A98" w:rsidRDefault="005D7749" w:rsidP="005D7749">
      <w:pPr>
        <w:pStyle w:val="a4"/>
        <w:rPr>
          <w:rFonts w:ascii="Times New Roman" w:hAnsi="Times New Roman"/>
        </w:rPr>
      </w:pPr>
      <w:r w:rsidRPr="00950A98">
        <w:rPr>
          <w:rStyle w:val="a6"/>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51">
    <w:p w:rsidR="005D7749" w:rsidRPr="002D5205" w:rsidRDefault="005D7749" w:rsidP="005D7749">
      <w:pPr>
        <w:pStyle w:val="a4"/>
        <w:rPr>
          <w:rFonts w:ascii="Times New Roman" w:hAnsi="Times New Roman"/>
        </w:rPr>
      </w:pPr>
      <w:r w:rsidRPr="002D5205">
        <w:rPr>
          <w:rStyle w:val="a6"/>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2">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3">
    <w:p w:rsidR="005D7749" w:rsidRPr="001D7E65" w:rsidRDefault="005D7749" w:rsidP="005D7749">
      <w:pPr>
        <w:pStyle w:val="a4"/>
        <w:rPr>
          <w:rFonts w:ascii="Times New Roman" w:hAnsi="Times New Roman"/>
        </w:rPr>
      </w:pPr>
      <w:r w:rsidRPr="001D7E65">
        <w:rPr>
          <w:rStyle w:val="a6"/>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4">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ст.192 ТК РФ</w:t>
      </w:r>
    </w:p>
  </w:footnote>
  <w:footnote w:id="55">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6">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7">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8">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59">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60">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61">
    <w:p w:rsidR="005D7749" w:rsidRPr="001D7E65" w:rsidRDefault="005D7749" w:rsidP="005D7749">
      <w:pPr>
        <w:pStyle w:val="a4"/>
        <w:rPr>
          <w:rFonts w:ascii="Times New Roman" w:hAnsi="Times New Roman"/>
        </w:rPr>
      </w:pPr>
      <w:r w:rsidRPr="001D7E65">
        <w:rPr>
          <w:rStyle w:val="a6"/>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2">
    <w:p w:rsidR="005D7749" w:rsidRPr="00034A44" w:rsidRDefault="005D7749" w:rsidP="005D7749">
      <w:pPr>
        <w:pStyle w:val="a4"/>
        <w:rPr>
          <w:rFonts w:ascii="Times New Roman" w:hAnsi="Times New Roman"/>
        </w:rPr>
      </w:pPr>
      <w:r w:rsidRPr="00034A44">
        <w:rPr>
          <w:rStyle w:val="a6"/>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9F5424"/>
    <w:multiLevelType w:val="hybridMultilevel"/>
    <w:tmpl w:val="6B32F114"/>
    <w:lvl w:ilvl="0" w:tplc="E8665214">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18"/>
  </w:num>
  <w:num w:numId="4">
    <w:abstractNumId w:val="11"/>
  </w:num>
  <w:num w:numId="5">
    <w:abstractNumId w:val="14"/>
  </w:num>
  <w:num w:numId="6">
    <w:abstractNumId w:val="15"/>
  </w:num>
  <w:num w:numId="7">
    <w:abstractNumId w:val="7"/>
  </w:num>
  <w:num w:numId="8">
    <w:abstractNumId w:val="10"/>
  </w:num>
  <w:num w:numId="9">
    <w:abstractNumId w:val="2"/>
  </w:num>
  <w:num w:numId="10">
    <w:abstractNumId w:val="17"/>
  </w:num>
  <w:num w:numId="11">
    <w:abstractNumId w:val="6"/>
  </w:num>
  <w:num w:numId="12">
    <w:abstractNumId w:val="19"/>
  </w:num>
  <w:num w:numId="13">
    <w:abstractNumId w:val="0"/>
  </w:num>
  <w:num w:numId="14">
    <w:abstractNumId w:val="9"/>
  </w:num>
  <w:num w:numId="15">
    <w:abstractNumId w:val="1"/>
  </w:num>
  <w:num w:numId="16">
    <w:abstractNumId w:val="5"/>
  </w:num>
  <w:num w:numId="17">
    <w:abstractNumId w:val="16"/>
  </w:num>
  <w:num w:numId="18">
    <w:abstractNumId w:val="12"/>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749"/>
    <w:rsid w:val="005D7749"/>
    <w:rsid w:val="00A65AF4"/>
    <w:rsid w:val="00B4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D7749"/>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5D7749"/>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5D77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7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7749"/>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5D7749"/>
    <w:pPr>
      <w:ind w:left="720"/>
      <w:contextualSpacing/>
    </w:pPr>
    <w:rPr>
      <w:rFonts w:eastAsia="Times New Roman"/>
      <w:sz w:val="24"/>
      <w:szCs w:val="24"/>
    </w:rPr>
  </w:style>
  <w:style w:type="paragraph" w:customStyle="1" w:styleId="Style3">
    <w:name w:val="Style3"/>
    <w:basedOn w:val="a"/>
    <w:rsid w:val="005D7749"/>
    <w:pPr>
      <w:widowControl w:val="0"/>
      <w:autoSpaceDE w:val="0"/>
      <w:autoSpaceDN w:val="0"/>
      <w:adjustRightInd w:val="0"/>
      <w:spacing w:line="326" w:lineRule="exact"/>
      <w:jc w:val="both"/>
    </w:pPr>
    <w:rPr>
      <w:rFonts w:eastAsia="Times New Roman"/>
      <w:sz w:val="24"/>
      <w:szCs w:val="24"/>
    </w:rPr>
  </w:style>
  <w:style w:type="paragraph" w:styleId="a4">
    <w:name w:val="footnote text"/>
    <w:basedOn w:val="a"/>
    <w:link w:val="a5"/>
    <w:unhideWhenUsed/>
    <w:rsid w:val="005D7749"/>
    <w:rPr>
      <w:rFonts w:ascii="Calibri" w:eastAsia="Calibri" w:hAnsi="Calibri"/>
      <w:sz w:val="20"/>
      <w:szCs w:val="20"/>
      <w:lang w:eastAsia="en-US"/>
    </w:rPr>
  </w:style>
  <w:style w:type="character" w:customStyle="1" w:styleId="a5">
    <w:name w:val="Текст сноски Знак"/>
    <w:basedOn w:val="a0"/>
    <w:link w:val="a4"/>
    <w:rsid w:val="005D7749"/>
    <w:rPr>
      <w:rFonts w:ascii="Calibri" w:eastAsia="Calibri" w:hAnsi="Calibri" w:cs="Times New Roman"/>
      <w:sz w:val="20"/>
      <w:szCs w:val="20"/>
    </w:rPr>
  </w:style>
  <w:style w:type="character" w:styleId="a6">
    <w:name w:val="footnote reference"/>
    <w:unhideWhenUsed/>
    <w:rsid w:val="005D7749"/>
    <w:rPr>
      <w:vertAlign w:val="superscript"/>
    </w:rPr>
  </w:style>
  <w:style w:type="paragraph" w:styleId="a7">
    <w:name w:val="No Spacing"/>
    <w:uiPriority w:val="1"/>
    <w:qFormat/>
    <w:rsid w:val="005D7749"/>
    <w:pPr>
      <w:spacing w:after="0" w:line="240" w:lineRule="auto"/>
    </w:pPr>
    <w:rPr>
      <w:rFonts w:ascii="Calibri" w:eastAsia="Calibri" w:hAnsi="Calibri" w:cs="Times New Roman"/>
    </w:rPr>
  </w:style>
  <w:style w:type="paragraph" w:customStyle="1" w:styleId="ConsPlusNormal">
    <w:name w:val="ConsPlusNormal"/>
    <w:rsid w:val="005D77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rsid w:val="005D7749"/>
    <w:pPr>
      <w:widowControl w:val="0"/>
      <w:autoSpaceDE w:val="0"/>
      <w:autoSpaceDN w:val="0"/>
      <w:adjustRightInd w:val="0"/>
      <w:spacing w:line="371" w:lineRule="exact"/>
      <w:jc w:val="center"/>
    </w:pPr>
    <w:rPr>
      <w:rFonts w:eastAsia="Times New Roman"/>
      <w:sz w:val="24"/>
      <w:szCs w:val="24"/>
    </w:rPr>
  </w:style>
  <w:style w:type="character" w:customStyle="1" w:styleId="FontStyle18">
    <w:name w:val="Font Style18"/>
    <w:rsid w:val="005D7749"/>
    <w:rPr>
      <w:rFonts w:ascii="Times New Roman" w:hAnsi="Times New Roman" w:cs="Times New Roman"/>
      <w:b/>
      <w:bCs/>
      <w:i/>
      <w:iCs/>
      <w:spacing w:val="-10"/>
      <w:sz w:val="26"/>
      <w:szCs w:val="26"/>
    </w:rPr>
  </w:style>
  <w:style w:type="table" w:styleId="a8">
    <w:name w:val="Table Grid"/>
    <w:basedOn w:val="a1"/>
    <w:uiPriority w:val="59"/>
    <w:rsid w:val="005D77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rsid w:val="005D7749"/>
    <w:pPr>
      <w:widowControl w:val="0"/>
      <w:autoSpaceDE w:val="0"/>
      <w:autoSpaceDN w:val="0"/>
      <w:adjustRightInd w:val="0"/>
    </w:pPr>
    <w:rPr>
      <w:rFonts w:eastAsia="Times New Roman"/>
      <w:sz w:val="24"/>
      <w:szCs w:val="24"/>
    </w:rPr>
  </w:style>
  <w:style w:type="character" w:customStyle="1" w:styleId="FontStyle14">
    <w:name w:val="Font Style14"/>
    <w:rsid w:val="005D7749"/>
    <w:rPr>
      <w:rFonts w:ascii="Times New Roman" w:hAnsi="Times New Roman" w:cs="Times New Roman"/>
      <w:b/>
      <w:bCs/>
      <w:i/>
      <w:iCs/>
      <w:sz w:val="30"/>
      <w:szCs w:val="30"/>
    </w:rPr>
  </w:style>
  <w:style w:type="character" w:styleId="a9">
    <w:name w:val="Hyperlink"/>
    <w:unhideWhenUsed/>
    <w:rsid w:val="005D7749"/>
    <w:rPr>
      <w:color w:val="0000FF"/>
      <w:u w:val="single"/>
    </w:rPr>
  </w:style>
  <w:style w:type="paragraph" w:styleId="aa">
    <w:name w:val="TOC Heading"/>
    <w:basedOn w:val="1"/>
    <w:next w:val="a"/>
    <w:qFormat/>
    <w:rsid w:val="005D7749"/>
    <w:pPr>
      <w:keepNext/>
      <w:keepLines/>
      <w:spacing w:before="480" w:beforeAutospacing="0" w:after="0" w:afterAutospacing="0" w:line="276" w:lineRule="auto"/>
      <w:outlineLvl w:val="9"/>
    </w:pPr>
    <w:rPr>
      <w:rFonts w:ascii="Cambria" w:hAnsi="Cambria"/>
      <w:color w:val="365F91"/>
      <w:kern w:val="0"/>
      <w:sz w:val="28"/>
      <w:szCs w:val="28"/>
    </w:rPr>
  </w:style>
  <w:style w:type="paragraph" w:styleId="21">
    <w:name w:val="toc 2"/>
    <w:basedOn w:val="a"/>
    <w:next w:val="a"/>
    <w:autoRedefine/>
    <w:unhideWhenUsed/>
    <w:rsid w:val="005D7749"/>
    <w:pPr>
      <w:tabs>
        <w:tab w:val="left" w:pos="660"/>
        <w:tab w:val="right" w:leader="dot" w:pos="9214"/>
      </w:tabs>
      <w:spacing w:after="100" w:line="276" w:lineRule="auto"/>
      <w:ind w:left="220"/>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6639</Words>
  <Characters>37848</Characters>
  <Application>Microsoft Office Word</Application>
  <DocSecurity>0</DocSecurity>
  <Lines>315</Lines>
  <Paragraphs>88</Paragraphs>
  <ScaleCrop>false</ScaleCrop>
  <Company>Krokoz™</Company>
  <LinksUpToDate>false</LinksUpToDate>
  <CharactersWithSpaces>44399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2019-01-10T08:20:00Z</cp:lastPrinted>
  <dcterms:created xsi:type="dcterms:W3CDTF">2019-01-10T08:12:00Z</dcterms:created>
  <dcterms:modified xsi:type="dcterms:W3CDTF">2019-01-10T08:22:00Z</dcterms:modified>
</cp:coreProperties>
</file>