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ook w:val="04A0" w:firstRow="1" w:lastRow="0" w:firstColumn="1" w:lastColumn="0" w:noHBand="0" w:noVBand="1"/>
      </w:tblPr>
      <w:tblGrid>
        <w:gridCol w:w="3099"/>
        <w:gridCol w:w="3072"/>
        <w:gridCol w:w="3293"/>
      </w:tblGrid>
      <w:tr w:rsidR="00407D6A" w:rsidRPr="00C7332D" w14:paraId="3BC541C9" w14:textId="77777777" w:rsidTr="00BF0C99">
        <w:tc>
          <w:tcPr>
            <w:tcW w:w="3099" w:type="dxa"/>
          </w:tcPr>
          <w:p w14:paraId="7835FA34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 с учётом мнения</w:t>
            </w:r>
          </w:p>
          <w:p w14:paraId="49CC9AFF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педагогического совета </w:t>
            </w:r>
          </w:p>
          <w:p w14:paraId="4962F716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«24» июня 2022 г.</w:t>
            </w:r>
          </w:p>
          <w:p w14:paraId="74ADE7A6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11</w:t>
            </w:r>
          </w:p>
        </w:tc>
        <w:tc>
          <w:tcPr>
            <w:tcW w:w="3072" w:type="dxa"/>
          </w:tcPr>
          <w:p w14:paraId="4E9CB148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 с учётом мнения</w:t>
            </w:r>
          </w:p>
          <w:p w14:paraId="6C49F93C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Управляющего совета </w:t>
            </w:r>
          </w:p>
          <w:p w14:paraId="6CEB6A15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«24» июня 2022 г.</w:t>
            </w:r>
          </w:p>
          <w:p w14:paraId="1E518810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2</w:t>
            </w:r>
          </w:p>
        </w:tc>
        <w:tc>
          <w:tcPr>
            <w:tcW w:w="3293" w:type="dxa"/>
          </w:tcPr>
          <w:p w14:paraId="38DD9EF6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14:paraId="29281258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№ 01-02/186</w:t>
            </w:r>
          </w:p>
          <w:p w14:paraId="01547EAF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«24» июня 2022г.</w:t>
            </w:r>
          </w:p>
          <w:p w14:paraId="218CA258" w14:textId="77777777" w:rsidR="00407D6A" w:rsidRPr="00407D6A" w:rsidRDefault="00407D6A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школы </w:t>
            </w:r>
          </w:p>
          <w:p w14:paraId="2B3CC83D" w14:textId="77777777" w:rsidR="00407D6A" w:rsidRPr="00407D6A" w:rsidRDefault="00407D6A" w:rsidP="00407D6A">
            <w:pPr>
              <w:spacing w:before="0" w:beforeAutospacing="0" w:after="200" w:afterAutospacing="0"/>
              <w:jc w:val="right"/>
              <w:rPr>
                <w:rFonts w:ascii="Calibri" w:eastAsia="Times New Roman" w:hAnsi="Calibri" w:cs="Times New Roman"/>
                <w:lang w:val="ru-RU" w:eastAsia="ru-RU"/>
              </w:rPr>
            </w:pP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407D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</w:t>
            </w:r>
          </w:p>
          <w:p w14:paraId="55DA88F7" w14:textId="77777777" w:rsidR="00407D6A" w:rsidRPr="00407D6A" w:rsidRDefault="00BF0C99" w:rsidP="00407D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М.Н.</w:t>
            </w:r>
          </w:p>
        </w:tc>
      </w:tr>
    </w:tbl>
    <w:p w14:paraId="19799A48" w14:textId="77777777" w:rsidR="0093373F" w:rsidRPr="00407D6A" w:rsidRDefault="007B4D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92082F6" w14:textId="77777777" w:rsidR="0093373F" w:rsidRPr="00407D6A" w:rsidRDefault="009337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4D0A29" w14:textId="77777777" w:rsidR="00407D6A" w:rsidRDefault="007B4DC6" w:rsidP="00407D6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07D6A">
        <w:rPr>
          <w:lang w:val="ru-RU"/>
        </w:rPr>
        <w:br/>
      </w: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407D6A">
        <w:rPr>
          <w:lang w:val="ru-RU"/>
        </w:rPr>
        <w:br/>
      </w: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407D6A">
        <w:rPr>
          <w:lang w:val="ru-RU"/>
        </w:rPr>
        <w:br/>
      </w: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98B84DC" w14:textId="77777777" w:rsidR="0093373F" w:rsidRPr="00407D6A" w:rsidRDefault="00407D6A" w:rsidP="00407D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МОУ «Средняя школа № </w:t>
      </w:r>
      <w:r w:rsidR="00BF0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0»</w:t>
      </w:r>
    </w:p>
    <w:p w14:paraId="2874CE14" w14:textId="77777777" w:rsidR="0093373F" w:rsidRPr="00407D6A" w:rsidRDefault="009337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12AD29" w14:textId="77777777" w:rsidR="0093373F" w:rsidRPr="00407D6A" w:rsidRDefault="007B4D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B89B3D7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аттестации обучающихся в </w:t>
      </w:r>
      <w:r w:rsidR="00407D6A" w:rsidRPr="00407D6A">
        <w:rPr>
          <w:rFonts w:hAnsi="Times New Roman" w:cs="Times New Roman"/>
          <w:color w:val="000000"/>
          <w:sz w:val="24"/>
          <w:szCs w:val="24"/>
          <w:lang w:val="ru-RU"/>
        </w:rPr>
        <w:t>МОУ «Средняя школа №</w:t>
      </w:r>
      <w:r w:rsidR="00BF0C9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07D6A" w:rsidRPr="00407D6A">
        <w:rPr>
          <w:rFonts w:hAnsi="Times New Roman" w:cs="Times New Roman"/>
          <w:color w:val="000000"/>
          <w:sz w:val="24"/>
          <w:szCs w:val="24"/>
          <w:lang w:val="ru-RU"/>
        </w:rPr>
        <w:t>0»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и уставом </w:t>
      </w:r>
      <w:r w:rsidR="00407D6A" w:rsidRPr="00407D6A">
        <w:rPr>
          <w:rFonts w:hAnsi="Times New Roman" w:cs="Times New Roman"/>
          <w:color w:val="000000"/>
          <w:sz w:val="24"/>
          <w:szCs w:val="24"/>
          <w:lang w:val="ru-RU"/>
        </w:rPr>
        <w:t>МОУ «Средняя школа №</w:t>
      </w:r>
      <w:r w:rsidR="00BF0C9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07D6A"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0» 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14:paraId="6CC536EA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64D899E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64962117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6E806331" w14:textId="77777777" w:rsidR="0093373F" w:rsidRPr="00407D6A" w:rsidRDefault="007B4D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14:paraId="4E6A47F6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5E577744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14:paraId="5C874FCE" w14:textId="77777777" w:rsidR="0093373F" w:rsidRPr="00407D6A" w:rsidRDefault="007B4DC6" w:rsidP="00BF0C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4E0D8573" w14:textId="77777777" w:rsidR="0093373F" w:rsidRPr="00407D6A" w:rsidRDefault="007B4DC6" w:rsidP="00BF0C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77C57107" w14:textId="77777777" w:rsidR="0093373F" w:rsidRDefault="007B4DC6" w:rsidP="00BF0C9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C8E1B17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14:paraId="22B243CF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2.4. Для обучающихся с ОВЗ, осваивающих основную образовательную программу основного общего образования по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утв. приказом </w:t>
      </w:r>
      <w:proofErr w:type="spellStart"/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287,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основного общего образования целевого раздела ООП ООО.</w:t>
      </w:r>
    </w:p>
    <w:p w14:paraId="2BE018D1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14:paraId="4F24E1B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14:paraId="54F50B5E" w14:textId="77777777" w:rsidR="0093373F" w:rsidRPr="00407D6A" w:rsidRDefault="007B4DC6" w:rsidP="00BF0C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14:paraId="57C1EAB7" w14:textId="77777777" w:rsidR="0093373F" w:rsidRPr="00407D6A" w:rsidRDefault="007B4DC6" w:rsidP="00BF0C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14:paraId="455658F4" w14:textId="77777777" w:rsidR="0093373F" w:rsidRPr="00407D6A" w:rsidRDefault="007B4DC6" w:rsidP="00BF0C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</w:t>
      </w:r>
      <w:r w:rsidR="00C7332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1C9F66C1" w14:textId="77777777" w:rsidR="0093373F" w:rsidRDefault="007B4DC6" w:rsidP="00BF0C9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14:paraId="2A35B2FC" w14:textId="77777777" w:rsidR="00790664" w:rsidRPr="00790664" w:rsidRDefault="00790664" w:rsidP="00BF0C9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790664">
        <w:rPr>
          <w:sz w:val="24"/>
          <w:lang w:val="ru-RU"/>
        </w:rPr>
        <w:t>мероприятий по оценке качества образования</w:t>
      </w:r>
      <w:r>
        <w:rPr>
          <w:sz w:val="24"/>
          <w:lang w:val="ru-RU"/>
        </w:rPr>
        <w:t xml:space="preserve"> </w:t>
      </w:r>
      <w:r w:rsidRPr="00790664">
        <w:rPr>
          <w:sz w:val="24"/>
          <w:lang w:val="ru-RU"/>
        </w:rPr>
        <w:t>– национальных сопоставительных исследований, всероссийских</w:t>
      </w:r>
      <w:r>
        <w:rPr>
          <w:sz w:val="24"/>
          <w:lang w:val="ru-RU"/>
        </w:rPr>
        <w:t xml:space="preserve"> сопоставительных исследований, всероссийских </w:t>
      </w:r>
      <w:r w:rsidRPr="00790664">
        <w:rPr>
          <w:sz w:val="24"/>
          <w:lang w:val="ru-RU"/>
        </w:rPr>
        <w:t>проверочных работ, международны</w:t>
      </w:r>
      <w:r>
        <w:rPr>
          <w:sz w:val="24"/>
          <w:lang w:val="ru-RU"/>
        </w:rPr>
        <w:t>х исследований.</w:t>
      </w:r>
    </w:p>
    <w:p w14:paraId="69204237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14:paraId="15991B90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2DC32626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14:paraId="329B5A8B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14:paraId="0CED5F11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14:paraId="0964B71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</w:p>
    <w:p w14:paraId="77D1A641" w14:textId="77777777" w:rsidR="0093373F" w:rsidRPr="00407D6A" w:rsidRDefault="007B4DC6" w:rsidP="00BF0C9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14:paraId="40E3F9D5" w14:textId="77777777" w:rsidR="0093373F" w:rsidRPr="00407D6A" w:rsidRDefault="007B4DC6" w:rsidP="00BF0C9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14:paraId="04F441B7" w14:textId="77777777" w:rsidR="0093373F" w:rsidRPr="00407D6A" w:rsidRDefault="007B4DC6" w:rsidP="00BF0C9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2989BB16" w14:textId="77777777" w:rsidR="0093373F" w:rsidRPr="00407D6A" w:rsidRDefault="007B4DC6" w:rsidP="00BF0C9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23DAF7E9" w14:textId="77777777" w:rsidR="0093373F" w:rsidRPr="00407D6A" w:rsidRDefault="007B4DC6" w:rsidP="00BF0C9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14:paraId="226572F9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28F87F51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60391D7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0A2D472A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14:paraId="060FC850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2684656E" w14:textId="77777777" w:rsidR="0093373F" w:rsidRPr="00407D6A" w:rsidRDefault="007B4D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 обучающихся</w:t>
      </w:r>
    </w:p>
    <w:p w14:paraId="4033E190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14:paraId="2161186C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14:paraId="24F2A92C" w14:textId="77777777" w:rsidR="0093373F" w:rsidRPr="00407D6A" w:rsidRDefault="007B4DC6" w:rsidP="00BF0C9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14:paraId="0C50D0D5" w14:textId="77777777" w:rsidR="0093373F" w:rsidRPr="00407D6A" w:rsidRDefault="007B4DC6" w:rsidP="00BF0C9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14:paraId="136838AC" w14:textId="77777777" w:rsidR="0093373F" w:rsidRPr="00407D6A" w:rsidRDefault="007B4DC6" w:rsidP="00BF0C9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14:paraId="2052E84A" w14:textId="77777777" w:rsidR="0093373F" w:rsidRPr="00407D6A" w:rsidRDefault="007B4DC6" w:rsidP="00BF0C9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14:paraId="27A63580" w14:textId="77777777" w:rsidR="00CE3073" w:rsidRDefault="007B4DC6" w:rsidP="00BF0C99">
      <w:pPr>
        <w:jc w:val="both"/>
        <w:rPr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3073" w:rsidRPr="00CE3073">
        <w:rPr>
          <w:sz w:val="24"/>
          <w:szCs w:val="24"/>
          <w:lang w:val="ru-RU"/>
        </w:rPr>
        <w:t xml:space="preserve">Промежуточная аттестация обучающихся 1-го класса проводится в виде учета текущих достижений учеников, носит </w:t>
      </w:r>
      <w:proofErr w:type="spellStart"/>
      <w:r w:rsidR="00CE3073" w:rsidRPr="00CE3073">
        <w:rPr>
          <w:sz w:val="24"/>
          <w:szCs w:val="24"/>
          <w:lang w:val="ru-RU"/>
        </w:rPr>
        <w:t>безотметочный</w:t>
      </w:r>
      <w:proofErr w:type="spellEnd"/>
      <w:r w:rsidR="00CE3073" w:rsidRPr="00CE3073">
        <w:rPr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 Промежуточная аттестация для обучающихся с 2-го класса проводится в формах, определяемых педагогическим работником и ООП</w:t>
      </w:r>
      <w:r w:rsidR="00CE3073">
        <w:rPr>
          <w:sz w:val="24"/>
          <w:szCs w:val="24"/>
          <w:lang w:val="ru-RU"/>
        </w:rPr>
        <w:t xml:space="preserve"> (</w:t>
      </w:r>
      <w:r w:rsidR="00CE3073" w:rsidRPr="00407D6A">
        <w:rPr>
          <w:rFonts w:hAnsi="Times New Roman" w:cs="Times New Roman"/>
          <w:color w:val="000000"/>
          <w:sz w:val="24"/>
          <w:szCs w:val="24"/>
          <w:lang w:val="ru-RU"/>
        </w:rPr>
        <w:t>тест, диктант, изложение, сочинение, комплексная или контрольная работа, защита проекта</w:t>
      </w:r>
      <w:r w:rsidR="00CE307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E3073" w:rsidRPr="00CE3073">
        <w:rPr>
          <w:sz w:val="24"/>
          <w:szCs w:val="24"/>
          <w:lang w:val="ru-RU"/>
        </w:rPr>
        <w:t xml:space="preserve">, с выставлением отметок в электронный журнал успеваемости. </w:t>
      </w:r>
    </w:p>
    <w:p w14:paraId="2E5F4871" w14:textId="77777777" w:rsidR="00CE3073" w:rsidRDefault="00CE3073" w:rsidP="00BF0C99">
      <w:pPr>
        <w:jc w:val="both"/>
        <w:rPr>
          <w:sz w:val="24"/>
          <w:szCs w:val="24"/>
          <w:lang w:val="ru-RU"/>
        </w:rPr>
      </w:pPr>
      <w:r w:rsidRPr="00CE3073">
        <w:rPr>
          <w:sz w:val="24"/>
          <w:szCs w:val="24"/>
          <w:lang w:val="ru-RU"/>
        </w:rPr>
        <w:t>В качестве результатов промежуточной аттестации могут использоваться результаты мероприятий по оценке качества образования (национальных сопоставительных исследований, всероссийских проверочных работ, международных сопоставительных исследований)</w:t>
      </w:r>
    </w:p>
    <w:p w14:paraId="186AE1D5" w14:textId="77777777" w:rsidR="0093373F" w:rsidRPr="00407D6A" w:rsidRDefault="00CE3073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4DC6" w:rsidRPr="00407D6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="007B4DC6">
        <w:rPr>
          <w:rFonts w:hAnsi="Times New Roman" w:cs="Times New Roman"/>
          <w:color w:val="000000"/>
          <w:sz w:val="24"/>
          <w:szCs w:val="24"/>
        </w:rPr>
        <w:t> </w:t>
      </w:r>
      <w:r w:rsidR="007B4DC6"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 w:rsidR="007B4DC6">
        <w:rPr>
          <w:rFonts w:hAnsi="Times New Roman" w:cs="Times New Roman"/>
          <w:color w:val="000000"/>
          <w:sz w:val="24"/>
          <w:szCs w:val="24"/>
        </w:rPr>
        <w:t> </w:t>
      </w:r>
      <w:r w:rsidR="007B4DC6" w:rsidRPr="00407D6A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14:paraId="5766667E" w14:textId="77777777" w:rsidR="00CE3073" w:rsidRDefault="00CE3073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7B4DC6" w:rsidRPr="00407D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B4DC6">
        <w:rPr>
          <w:rFonts w:hAnsi="Times New Roman" w:cs="Times New Roman"/>
          <w:color w:val="000000"/>
          <w:sz w:val="24"/>
          <w:szCs w:val="24"/>
        </w:rPr>
        <w:t> </w:t>
      </w:r>
      <w:r w:rsidR="007B4DC6"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по пятибалльной системе</w:t>
      </w:r>
      <w:r w:rsidR="007B4DC6">
        <w:rPr>
          <w:rFonts w:hAnsi="Times New Roman" w:cs="Times New Roman"/>
          <w:color w:val="000000"/>
          <w:sz w:val="24"/>
          <w:szCs w:val="24"/>
        </w:rPr>
        <w:t> </w:t>
      </w:r>
      <w:r w:rsidR="007B4DC6"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оценивания. </w:t>
      </w:r>
    </w:p>
    <w:p w14:paraId="0E76DFDF" w14:textId="77777777" w:rsidR="0093373F" w:rsidRPr="00407D6A" w:rsidRDefault="00CE3073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="007B4DC6" w:rsidRPr="00407D6A">
        <w:rPr>
          <w:rFonts w:hAnsi="Times New Roman" w:cs="Times New Roman"/>
          <w:color w:val="000000"/>
          <w:sz w:val="24"/>
          <w:szCs w:val="24"/>
          <w:lang w:val="ru-RU"/>
        </w:rPr>
        <w:t>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0177174D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Отметки за годовую письменную работу обучающихся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сочинение, изложение и диктант с грамматическим заданием в журнал успеваемости 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50C59BAB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14:paraId="47F1DFE4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14:paraId="2526FAEE" w14:textId="77777777" w:rsidR="0093373F" w:rsidRPr="00407D6A" w:rsidRDefault="007B4DC6" w:rsidP="00BF0C9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14:paraId="637552C7" w14:textId="77777777" w:rsidR="0093373F" w:rsidRPr="00407D6A" w:rsidRDefault="007B4DC6" w:rsidP="00BF0C9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14:paraId="26F57FBA" w14:textId="77777777" w:rsidR="0093373F" w:rsidRPr="00407D6A" w:rsidRDefault="007B4DC6" w:rsidP="00BF0C9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3331B779" w14:textId="77777777" w:rsidR="0093373F" w:rsidRPr="00407D6A" w:rsidRDefault="007B4DC6" w:rsidP="00BF0C9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15585994" w14:textId="77777777" w:rsidR="0093373F" w:rsidRPr="00407D6A" w:rsidRDefault="007B4DC6" w:rsidP="00BF0C9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14:paraId="79713437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14:paraId="06ED1DB1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14:paraId="5198BE94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6BD42534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14:paraId="44A43C3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14:paraId="6BA7F634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259D275F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14:paraId="18FC325E" w14:textId="77777777" w:rsidR="0093373F" w:rsidRPr="00407D6A" w:rsidRDefault="007B4D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14:paraId="1E25053C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0D469469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67B829CD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14:paraId="1F289D61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14:paraId="742A4809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14:paraId="151A6B25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318D373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14:paraId="118D2655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14:paraId="6F04586D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14C14DBA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14:paraId="56CFA36C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76BD51A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57F36C2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308A172D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4.14. Срок подачи заявления на зачисление в школу для прохождения государственной итоговой аттестации составляет:</w:t>
      </w:r>
    </w:p>
    <w:p w14:paraId="3CA7D37E" w14:textId="77777777" w:rsidR="0093373F" w:rsidRPr="00407D6A" w:rsidRDefault="007B4DC6" w:rsidP="00BF0C9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14:paraId="0D6960D1" w14:textId="77777777" w:rsidR="0093373F" w:rsidRPr="00407D6A" w:rsidRDefault="007B4DC6" w:rsidP="00BF0C9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14:paraId="1EB3F5D0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78E9F5C4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государственной итоговой аттестации по образовательным программам среднего общего образования при условии получения на промежуточной 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аттестации отметок не ниже удовлетворительных, а также имеющие результат «зачет» за итоговое сочинение (изложение).</w:t>
      </w:r>
    </w:p>
    <w:p w14:paraId="42864BCD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14:paraId="3516CB05" w14:textId="77777777" w:rsidR="0093373F" w:rsidRPr="00407D6A" w:rsidRDefault="007B4D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14:paraId="46774699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14:paraId="68DC35D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14:paraId="630B8121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14:paraId="4B65B604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180487E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14:paraId="00DF6C16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14:paraId="16424B6E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5.6.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14:paraId="085480B9" w14:textId="77777777" w:rsidR="0093373F" w:rsidRPr="00407D6A" w:rsidRDefault="007B4DC6" w:rsidP="00BF0C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7D6A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14:paraId="2CDAFC4F" w14:textId="77777777" w:rsidR="0093373F" w:rsidRPr="00407D6A" w:rsidRDefault="009337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0E1C48" w14:textId="77777777" w:rsidR="0093373F" w:rsidRDefault="009337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5FD37C" w14:textId="77777777" w:rsidR="00407D6A" w:rsidRDefault="00407D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40E541" w14:textId="77777777" w:rsidR="00407D6A" w:rsidRDefault="00407D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7EB13" w14:textId="77777777" w:rsidR="00407D6A" w:rsidRDefault="00407D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F1EE87" w14:textId="77777777" w:rsidR="007B4DC6" w:rsidRPr="00BF0C99" w:rsidRDefault="007B4DC6">
      <w:pPr>
        <w:rPr>
          <w:lang w:val="ru-RU"/>
        </w:rPr>
      </w:pPr>
    </w:p>
    <w:sectPr w:rsidR="007B4DC6" w:rsidRPr="00BF0C99" w:rsidSect="00F615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7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87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02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B7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C3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226AA"/>
    <w:rsid w:val="003514A0"/>
    <w:rsid w:val="00407D6A"/>
    <w:rsid w:val="004F7E17"/>
    <w:rsid w:val="005A05CE"/>
    <w:rsid w:val="00653AF6"/>
    <w:rsid w:val="00790664"/>
    <w:rsid w:val="007B4DC6"/>
    <w:rsid w:val="0093373F"/>
    <w:rsid w:val="00B73A5A"/>
    <w:rsid w:val="00BF0C99"/>
    <w:rsid w:val="00C7332D"/>
    <w:rsid w:val="00CE3073"/>
    <w:rsid w:val="00DB362F"/>
    <w:rsid w:val="00E438A1"/>
    <w:rsid w:val="00F01E19"/>
    <w:rsid w:val="00F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5870"/>
  <w15:docId w15:val="{DB2F52E5-9AB4-42A5-B88D-5CA32564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dc:description>Подготовлено экспертами Актион-МЦФЭР</dc:description>
  <cp:lastModifiedBy>Пользователь Windows</cp:lastModifiedBy>
  <cp:revision>2</cp:revision>
  <dcterms:created xsi:type="dcterms:W3CDTF">2025-05-22T08:09:00Z</dcterms:created>
  <dcterms:modified xsi:type="dcterms:W3CDTF">2025-05-22T08:09:00Z</dcterms:modified>
</cp:coreProperties>
</file>