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D50" w:rsidRPr="00AC59F8" w:rsidRDefault="00E94D50" w:rsidP="00E94D50">
      <w:pPr>
        <w:pStyle w:val="a5"/>
        <w:numPr>
          <w:ilvl w:val="1"/>
          <w:numId w:val="5"/>
        </w:numPr>
        <w:spacing w:after="0" w:line="240" w:lineRule="auto"/>
        <w:jc w:val="both"/>
        <w:rPr>
          <w:rFonts w:ascii="Times New Roman" w:hAnsi="Times New Roman"/>
          <w:b/>
          <w:sz w:val="24"/>
          <w:szCs w:val="24"/>
        </w:rPr>
      </w:pPr>
      <w:r w:rsidRPr="00AC59F8">
        <w:rPr>
          <w:rFonts w:ascii="Times New Roman" w:hAnsi="Times New Roman"/>
          <w:b/>
          <w:sz w:val="24"/>
          <w:szCs w:val="24"/>
        </w:rPr>
        <w:t>Пояснительная записка</w:t>
      </w:r>
    </w:p>
    <w:p w:rsidR="00E94D50" w:rsidRPr="00AC59F8" w:rsidRDefault="00E94D50" w:rsidP="00E94D50">
      <w:pPr>
        <w:pStyle w:val="a5"/>
        <w:spacing w:after="0" w:line="240" w:lineRule="auto"/>
        <w:ind w:left="0"/>
        <w:jc w:val="both"/>
        <w:rPr>
          <w:rFonts w:ascii="Times New Roman" w:hAnsi="Times New Roman"/>
          <w:b/>
          <w:sz w:val="24"/>
          <w:szCs w:val="24"/>
        </w:rPr>
      </w:pPr>
    </w:p>
    <w:p w:rsidR="00E94D50" w:rsidRPr="00AC59F8" w:rsidRDefault="00E94D50" w:rsidP="00E94D50">
      <w:pPr>
        <w:autoSpaceDE w:val="0"/>
        <w:autoSpaceDN w:val="0"/>
        <w:adjustRightInd w:val="0"/>
        <w:spacing w:after="0" w:line="240" w:lineRule="auto"/>
        <w:ind w:firstLine="709"/>
        <w:jc w:val="both"/>
        <w:textAlignment w:val="center"/>
        <w:rPr>
          <w:rFonts w:ascii="Times New Roman" w:hAnsi="Times New Roman"/>
          <w:color w:val="000000"/>
          <w:spacing w:val="-1"/>
          <w:sz w:val="24"/>
          <w:szCs w:val="24"/>
        </w:rPr>
      </w:pPr>
      <w:r w:rsidRPr="00AC59F8">
        <w:rPr>
          <w:rFonts w:ascii="Times New Roman" w:hAnsi="Times New Roman"/>
          <w:color w:val="000000"/>
          <w:spacing w:val="-1"/>
          <w:sz w:val="24"/>
          <w:szCs w:val="24"/>
        </w:rPr>
        <w:t>В соответствии с Федеральным законом «Об образовании в Российской Федерации» по уровню начального общего образования реализуется основная образовательная программа (статья 12 Закона) и характеризуется как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E94D50" w:rsidRPr="00AC59F8" w:rsidRDefault="00E94D50" w:rsidP="00E94D50">
      <w:pPr>
        <w:autoSpaceDE w:val="0"/>
        <w:autoSpaceDN w:val="0"/>
        <w:adjustRightInd w:val="0"/>
        <w:spacing w:after="0" w:line="240" w:lineRule="auto"/>
        <w:ind w:firstLine="709"/>
        <w:jc w:val="both"/>
        <w:textAlignment w:val="center"/>
        <w:rPr>
          <w:rFonts w:ascii="Times New Roman" w:hAnsi="Times New Roman"/>
          <w:color w:val="000000"/>
          <w:sz w:val="24"/>
          <w:szCs w:val="24"/>
        </w:rPr>
      </w:pPr>
      <w:r w:rsidRPr="00AC59F8">
        <w:rPr>
          <w:rFonts w:ascii="Times New Roman" w:hAnsi="Times New Roman"/>
          <w:color w:val="000000"/>
          <w:sz w:val="24"/>
          <w:szCs w:val="24"/>
        </w:rPr>
        <w:t>Программа начального общего образования является основным документом, регламентирующим образовательную деятельность школы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E94D50" w:rsidRPr="00AC59F8" w:rsidRDefault="00E94D50" w:rsidP="00E94D50">
      <w:pPr>
        <w:shd w:val="clear" w:color="auto" w:fill="FFFFFF"/>
        <w:spacing w:after="0" w:line="240" w:lineRule="auto"/>
        <w:ind w:firstLine="540"/>
        <w:jc w:val="both"/>
        <w:rPr>
          <w:rFonts w:ascii="Times New Roman" w:hAnsi="Times New Roman"/>
          <w:b/>
          <w:sz w:val="24"/>
          <w:szCs w:val="24"/>
        </w:rPr>
      </w:pPr>
      <w:r w:rsidRPr="00AC59F8">
        <w:rPr>
          <w:rFonts w:ascii="Times New Roman" w:hAnsi="Times New Roman"/>
          <w:b/>
          <w:sz w:val="24"/>
          <w:szCs w:val="24"/>
        </w:rPr>
        <w:t>Программа начального общего образования составлена в соответствии с:</w:t>
      </w:r>
    </w:p>
    <w:p w:rsidR="00E94D50" w:rsidRPr="00AC59F8" w:rsidRDefault="00E94D50" w:rsidP="00E94D50">
      <w:pPr>
        <w:numPr>
          <w:ilvl w:val="0"/>
          <w:numId w:val="4"/>
        </w:numPr>
        <w:spacing w:after="0" w:line="240" w:lineRule="auto"/>
        <w:jc w:val="both"/>
        <w:rPr>
          <w:rFonts w:ascii="Times New Roman" w:hAnsi="Times New Roman"/>
          <w:sz w:val="24"/>
          <w:szCs w:val="24"/>
        </w:rPr>
      </w:pPr>
      <w:r w:rsidRPr="00AC59F8">
        <w:rPr>
          <w:rFonts w:ascii="Times New Roman" w:hAnsi="Times New Roman"/>
          <w:sz w:val="24"/>
          <w:szCs w:val="24"/>
        </w:rPr>
        <w:t xml:space="preserve">Федеральным законом от 29 декабря </w:t>
      </w:r>
      <w:smartTag w:uri="urn:schemas-microsoft-com:office:smarttags" w:element="metricconverter">
        <w:smartTagPr>
          <w:attr w:name="ProductID" w:val="2012 г"/>
        </w:smartTagPr>
        <w:r w:rsidRPr="00AC59F8">
          <w:rPr>
            <w:rFonts w:ascii="Times New Roman" w:hAnsi="Times New Roman"/>
            <w:sz w:val="24"/>
            <w:szCs w:val="24"/>
          </w:rPr>
          <w:t>2012 г</w:t>
        </w:r>
      </w:smartTag>
      <w:r w:rsidRPr="00AC59F8">
        <w:rPr>
          <w:rFonts w:ascii="Times New Roman" w:hAnsi="Times New Roman"/>
          <w:sz w:val="24"/>
          <w:szCs w:val="24"/>
        </w:rPr>
        <w:t xml:space="preserve">. N 273-ФЗ «Об образовании в Российской Федерации» </w:t>
      </w:r>
    </w:p>
    <w:p w:rsidR="00E94D50" w:rsidRPr="00AC59F8" w:rsidRDefault="00E94D50" w:rsidP="00E94D50">
      <w:pPr>
        <w:numPr>
          <w:ilvl w:val="0"/>
          <w:numId w:val="4"/>
        </w:numPr>
        <w:spacing w:after="0" w:line="240" w:lineRule="auto"/>
        <w:jc w:val="both"/>
        <w:rPr>
          <w:rFonts w:ascii="Times New Roman" w:hAnsi="Times New Roman"/>
          <w:color w:val="FF0000"/>
          <w:sz w:val="24"/>
          <w:szCs w:val="24"/>
        </w:rPr>
      </w:pPr>
      <w:r w:rsidRPr="00AC59F8">
        <w:rPr>
          <w:rFonts w:ascii="Times New Roman" w:hAnsi="Times New Roman"/>
          <w:sz w:val="24"/>
          <w:szCs w:val="24"/>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31.05.2021 № 287 (далее - ФГОС ООО);</w:t>
      </w:r>
    </w:p>
    <w:p w:rsidR="00E94D50" w:rsidRPr="00AC59F8" w:rsidRDefault="00E94D50" w:rsidP="00E94D50">
      <w:pPr>
        <w:numPr>
          <w:ilvl w:val="0"/>
          <w:numId w:val="4"/>
        </w:numPr>
        <w:spacing w:after="0" w:line="240" w:lineRule="auto"/>
        <w:jc w:val="both"/>
        <w:rPr>
          <w:rFonts w:ascii="Times New Roman" w:hAnsi="Times New Roman"/>
          <w:sz w:val="24"/>
          <w:szCs w:val="24"/>
        </w:rPr>
      </w:pPr>
      <w:r w:rsidRPr="00AC59F8">
        <w:rPr>
          <w:rFonts w:ascii="Times New Roman" w:hAnsi="Times New Roman"/>
          <w:sz w:val="24"/>
          <w:szCs w:val="24"/>
        </w:rPr>
        <w:t>Примерной программой основного общего образования.</w:t>
      </w:r>
    </w:p>
    <w:p w:rsidR="00E94D50" w:rsidRPr="00AC59F8" w:rsidRDefault="00E94D50" w:rsidP="00E94D50">
      <w:pPr>
        <w:numPr>
          <w:ilvl w:val="0"/>
          <w:numId w:val="4"/>
        </w:numPr>
        <w:spacing w:after="0" w:line="240" w:lineRule="auto"/>
        <w:jc w:val="both"/>
        <w:rPr>
          <w:rFonts w:ascii="Times New Roman" w:hAnsi="Times New Roman"/>
          <w:color w:val="FF0000"/>
          <w:sz w:val="24"/>
          <w:szCs w:val="24"/>
        </w:rPr>
      </w:pPr>
      <w:r w:rsidRPr="00AC59F8">
        <w:rPr>
          <w:rFonts w:ascii="Times New Roman" w:hAnsi="Times New Roman"/>
          <w:sz w:val="24"/>
          <w:szCs w:val="24"/>
        </w:rPr>
        <w:t>Санитарными правилами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№28;</w:t>
      </w:r>
    </w:p>
    <w:p w:rsidR="00E94D50" w:rsidRPr="00AC59F8" w:rsidRDefault="00E94D50" w:rsidP="00E94D50">
      <w:pPr>
        <w:numPr>
          <w:ilvl w:val="0"/>
          <w:numId w:val="4"/>
        </w:numPr>
        <w:spacing w:after="0" w:line="240" w:lineRule="auto"/>
        <w:jc w:val="both"/>
        <w:rPr>
          <w:rFonts w:ascii="Times New Roman" w:hAnsi="Times New Roman"/>
          <w:color w:val="FF0000"/>
          <w:sz w:val="24"/>
          <w:szCs w:val="24"/>
        </w:rPr>
      </w:pPr>
      <w:r w:rsidRPr="00AC59F8">
        <w:rPr>
          <w:rFonts w:ascii="Times New Roman" w:hAnsi="Times New Roman"/>
          <w:sz w:val="24"/>
          <w:szCs w:val="24"/>
        </w:rPr>
        <w:t>Уставом средней школы № 10.</w:t>
      </w:r>
    </w:p>
    <w:p w:rsidR="00E94D50" w:rsidRPr="00AC59F8" w:rsidRDefault="00E94D50" w:rsidP="00E94D50">
      <w:pPr>
        <w:spacing w:after="0" w:line="240" w:lineRule="auto"/>
        <w:ind w:left="284"/>
        <w:jc w:val="both"/>
        <w:rPr>
          <w:rFonts w:ascii="Times New Roman" w:hAnsi="Times New Roman"/>
          <w:color w:val="FF0000"/>
          <w:sz w:val="24"/>
          <w:szCs w:val="24"/>
        </w:rPr>
      </w:pPr>
    </w:p>
    <w:p w:rsidR="00E94D50" w:rsidRPr="00AC59F8" w:rsidRDefault="00E94D50" w:rsidP="00E94D50">
      <w:pPr>
        <w:shd w:val="clear" w:color="auto" w:fill="FFFFFF"/>
        <w:spacing w:after="0" w:line="240" w:lineRule="auto"/>
        <w:ind w:firstLine="540"/>
        <w:jc w:val="both"/>
        <w:rPr>
          <w:rFonts w:ascii="Times New Roman" w:hAnsi="Times New Roman"/>
          <w:color w:val="000000"/>
          <w:sz w:val="24"/>
          <w:szCs w:val="24"/>
          <w:lang w:eastAsia="ru-RU"/>
        </w:rPr>
      </w:pPr>
      <w:r w:rsidRPr="00AC59F8">
        <w:rPr>
          <w:rFonts w:ascii="Times New Roman" w:hAnsi="Times New Roman"/>
          <w:sz w:val="24"/>
          <w:szCs w:val="24"/>
        </w:rPr>
        <w:tab/>
      </w:r>
      <w:r w:rsidRPr="00AC59F8">
        <w:rPr>
          <w:rFonts w:ascii="Times New Roman" w:hAnsi="Times New Roman"/>
          <w:color w:val="000000"/>
          <w:sz w:val="24"/>
          <w:szCs w:val="24"/>
          <w:lang w:eastAsia="ru-RU"/>
        </w:rPr>
        <w:t xml:space="preserve">В основе программы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школы, создающих условия для максимально полного обеспечения образовательных потребностей и </w:t>
      </w:r>
      <w:proofErr w:type="gramStart"/>
      <w:r w:rsidRPr="00AC59F8">
        <w:rPr>
          <w:rFonts w:ascii="Times New Roman" w:hAnsi="Times New Roman"/>
          <w:color w:val="000000"/>
          <w:sz w:val="24"/>
          <w:szCs w:val="24"/>
          <w:lang w:eastAsia="ru-RU"/>
        </w:rPr>
        <w:t>интересов</w:t>
      </w:r>
      <w:proofErr w:type="gramEnd"/>
      <w:r w:rsidRPr="00AC59F8">
        <w:rPr>
          <w:rFonts w:ascii="Times New Roman" w:hAnsi="Times New Roman"/>
          <w:color w:val="000000"/>
          <w:sz w:val="24"/>
          <w:szCs w:val="24"/>
          <w:lang w:eastAsia="ru-RU"/>
        </w:rPr>
        <w:t xml:space="preserve"> обучающихся в рамках единого образовательного пространства на территории Российской Федерации.</w:t>
      </w:r>
    </w:p>
    <w:p w:rsidR="00E94D50" w:rsidRPr="00AC59F8" w:rsidRDefault="00E94D50" w:rsidP="00E94D50">
      <w:pPr>
        <w:pStyle w:val="a3"/>
        <w:spacing w:before="0" w:beforeAutospacing="0" w:after="0" w:afterAutospacing="0"/>
        <w:ind w:firstLine="454"/>
        <w:jc w:val="both"/>
        <w:rPr>
          <w:rFonts w:ascii="Times New Roman" w:hAnsi="Times New Roman"/>
          <w:color w:val="000000"/>
          <w:szCs w:val="24"/>
        </w:rPr>
      </w:pPr>
      <w:r w:rsidRPr="00AC59F8">
        <w:rPr>
          <w:rFonts w:ascii="Times New Roman" w:hAnsi="Times New Roman"/>
          <w:b/>
          <w:bCs/>
          <w:color w:val="000000"/>
          <w:szCs w:val="24"/>
        </w:rPr>
        <w:t>Цели реализации</w:t>
      </w:r>
      <w:r w:rsidRPr="00AC59F8">
        <w:rPr>
          <w:rFonts w:ascii="Times New Roman" w:hAnsi="Times New Roman"/>
          <w:color w:val="000000"/>
          <w:szCs w:val="24"/>
        </w:rPr>
        <w:t xml:space="preserve"> основной образовательной программы начального общего образования:</w:t>
      </w:r>
    </w:p>
    <w:p w:rsidR="00E94D50" w:rsidRPr="00AC59F8" w:rsidRDefault="00E94D50" w:rsidP="00E94D50">
      <w:pPr>
        <w:autoSpaceDE w:val="0"/>
        <w:autoSpaceDN w:val="0"/>
        <w:adjustRightInd w:val="0"/>
        <w:spacing w:after="0" w:line="240" w:lineRule="auto"/>
        <w:ind w:firstLine="709"/>
        <w:jc w:val="both"/>
        <w:textAlignment w:val="center"/>
        <w:rPr>
          <w:rFonts w:ascii="Times New Roman" w:hAnsi="Times New Roman"/>
          <w:color w:val="000000"/>
          <w:sz w:val="24"/>
          <w:szCs w:val="24"/>
        </w:rPr>
      </w:pPr>
      <w:r w:rsidRPr="00AC59F8">
        <w:rPr>
          <w:rFonts w:ascii="Times New Roman" w:hAnsi="Times New Roman"/>
          <w:color w:val="000000"/>
          <w:sz w:val="24"/>
          <w:szCs w:val="24"/>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E94D50" w:rsidRPr="00AC59F8" w:rsidRDefault="00E94D50" w:rsidP="00E94D50">
      <w:pPr>
        <w:pStyle w:val="Pa1"/>
        <w:spacing w:line="240" w:lineRule="auto"/>
        <w:ind w:firstLine="220"/>
        <w:jc w:val="both"/>
        <w:rPr>
          <w:rFonts w:ascii="Times New Roman" w:hAnsi="Times New Roman"/>
          <w:color w:val="000000"/>
        </w:rPr>
      </w:pPr>
      <w:r w:rsidRPr="00AC59F8">
        <w:rPr>
          <w:rFonts w:ascii="Times New Roman" w:hAnsi="Times New Roman"/>
          <w:color w:val="000000"/>
        </w:rPr>
        <w:t>2. Организация учебного процесса с учётом целей, содержа</w:t>
      </w:r>
      <w:r w:rsidRPr="00AC59F8">
        <w:rPr>
          <w:rFonts w:ascii="Times New Roman" w:hAnsi="Times New Roman"/>
          <w:color w:val="000000"/>
        </w:rPr>
        <w:softHyphen/>
        <w:t>ния и планируемых результатов начального общего образова</w:t>
      </w:r>
      <w:r w:rsidRPr="00AC59F8">
        <w:rPr>
          <w:rFonts w:ascii="Times New Roman" w:hAnsi="Times New Roman"/>
          <w:color w:val="000000"/>
        </w:rPr>
        <w:softHyphen/>
        <w:t>ния, отражённых в обновленном ФГОС НОО.</w:t>
      </w:r>
    </w:p>
    <w:p w:rsidR="00E94D50" w:rsidRPr="00AC59F8" w:rsidRDefault="00E94D50" w:rsidP="00E94D50">
      <w:pPr>
        <w:pStyle w:val="Pa1"/>
        <w:spacing w:line="240" w:lineRule="auto"/>
        <w:ind w:firstLine="220"/>
        <w:jc w:val="both"/>
        <w:rPr>
          <w:rFonts w:ascii="Times New Roman" w:hAnsi="Times New Roman"/>
          <w:color w:val="000000"/>
        </w:rPr>
      </w:pPr>
      <w:r w:rsidRPr="00AC59F8">
        <w:rPr>
          <w:rFonts w:ascii="Times New Roman" w:hAnsi="Times New Roman"/>
          <w:color w:val="000000"/>
        </w:rPr>
        <w:t>3. Создание условий для свободного развития каждого млад</w:t>
      </w:r>
      <w:r w:rsidRPr="00AC59F8">
        <w:rPr>
          <w:rFonts w:ascii="Times New Roman" w:hAnsi="Times New Roman"/>
          <w:color w:val="000000"/>
        </w:rPr>
        <w:softHyphen/>
        <w:t>шего школьника с учётом его потребностей, возможностей и стремления к самореализации; отражение в программе началь</w:t>
      </w:r>
      <w:r w:rsidRPr="00AC59F8">
        <w:rPr>
          <w:rFonts w:ascii="Times New Roman" w:hAnsi="Times New Roman"/>
          <w:color w:val="000000"/>
        </w:rPr>
        <w:softHyphen/>
        <w:t>ного общего образования деятельности педагогического кол</w:t>
      </w:r>
      <w:r w:rsidRPr="00AC59F8">
        <w:rPr>
          <w:rFonts w:ascii="Times New Roman" w:hAnsi="Times New Roman"/>
          <w:color w:val="000000"/>
        </w:rPr>
        <w:softHyphen/>
        <w:t>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w:t>
      </w:r>
      <w:r w:rsidRPr="00AC59F8">
        <w:rPr>
          <w:rFonts w:ascii="Times New Roman" w:hAnsi="Times New Roman"/>
          <w:color w:val="000000"/>
        </w:rPr>
        <w:softHyphen/>
        <w:t>держке педагогов.</w:t>
      </w:r>
    </w:p>
    <w:p w:rsidR="00E94D50" w:rsidRPr="00AC59F8" w:rsidRDefault="00E94D50" w:rsidP="00E94D50">
      <w:pPr>
        <w:pStyle w:val="a3"/>
        <w:spacing w:before="0" w:beforeAutospacing="0" w:after="0" w:afterAutospacing="0"/>
        <w:ind w:firstLine="454"/>
        <w:jc w:val="both"/>
        <w:rPr>
          <w:rFonts w:ascii="Times New Roman" w:hAnsi="Times New Roman"/>
          <w:szCs w:val="24"/>
        </w:rPr>
      </w:pPr>
      <w:r w:rsidRPr="00AC59F8">
        <w:rPr>
          <w:rFonts w:ascii="Times New Roman" w:hAnsi="Times New Roman"/>
          <w:color w:val="000000"/>
          <w:szCs w:val="24"/>
        </w:rPr>
        <w:t>4. Возможность для коллектива образовательной организа</w:t>
      </w:r>
      <w:r w:rsidRPr="00AC59F8">
        <w:rPr>
          <w:rFonts w:ascii="Times New Roman" w:hAnsi="Times New Roman"/>
          <w:color w:val="000000"/>
          <w:szCs w:val="24"/>
        </w:rPr>
        <w:softHyphen/>
        <w:t>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E94D50" w:rsidRPr="00AC59F8" w:rsidRDefault="00E94D50" w:rsidP="00E94D50">
      <w:pPr>
        <w:pStyle w:val="a3"/>
        <w:numPr>
          <w:ilvl w:val="0"/>
          <w:numId w:val="1"/>
        </w:numPr>
        <w:spacing w:before="0" w:beforeAutospacing="0" w:after="0" w:afterAutospacing="0"/>
        <w:jc w:val="both"/>
        <w:rPr>
          <w:rFonts w:ascii="Times New Roman" w:hAnsi="Times New Roman"/>
          <w:szCs w:val="24"/>
        </w:rPr>
      </w:pPr>
      <w:r w:rsidRPr="00AC59F8">
        <w:rPr>
          <w:rFonts w:ascii="Times New Roman" w:hAnsi="Times New Roman"/>
          <w:color w:val="000000"/>
          <w:szCs w:val="24"/>
        </w:rPr>
        <w:t>обеспечение достижения обучающимися планируемых результатов освоения программы начального общего образования в соответствии с требованиями, установленными ФГОС;</w:t>
      </w:r>
    </w:p>
    <w:p w:rsidR="00E94D50" w:rsidRPr="00AC59F8" w:rsidRDefault="00E94D50" w:rsidP="00E94D50">
      <w:pPr>
        <w:pStyle w:val="a3"/>
        <w:numPr>
          <w:ilvl w:val="0"/>
          <w:numId w:val="1"/>
        </w:numPr>
        <w:spacing w:before="0" w:beforeAutospacing="0" w:after="0" w:afterAutospacing="0"/>
        <w:jc w:val="both"/>
        <w:rPr>
          <w:rFonts w:ascii="Times New Roman" w:hAnsi="Times New Roman"/>
          <w:szCs w:val="24"/>
        </w:rPr>
      </w:pPr>
      <w:r w:rsidRPr="00AC59F8">
        <w:rPr>
          <w:rFonts w:ascii="Times New Roman" w:hAnsi="Times New Roman"/>
          <w:color w:val="000000"/>
          <w:szCs w:val="24"/>
        </w:rPr>
        <w:lastRenderedPageBreak/>
        <w:t>обеспечение системного и гармоничного развития личности обучающегося с учётом индивидуальных возможностей каждого и ученического сообщества в целом;</w:t>
      </w:r>
    </w:p>
    <w:p w:rsidR="00E94D50" w:rsidRPr="00AC59F8" w:rsidRDefault="00E94D50" w:rsidP="00E94D50">
      <w:pPr>
        <w:numPr>
          <w:ilvl w:val="0"/>
          <w:numId w:val="1"/>
        </w:numPr>
        <w:autoSpaceDE w:val="0"/>
        <w:autoSpaceDN w:val="0"/>
        <w:adjustRightInd w:val="0"/>
        <w:spacing w:after="0" w:line="240" w:lineRule="auto"/>
        <w:jc w:val="both"/>
        <w:textAlignment w:val="center"/>
        <w:rPr>
          <w:rFonts w:ascii="Times New Roman" w:hAnsi="Times New Roman"/>
          <w:color w:val="000000"/>
          <w:sz w:val="24"/>
          <w:szCs w:val="24"/>
        </w:rPr>
      </w:pPr>
      <w:r w:rsidRPr="00AC59F8">
        <w:rPr>
          <w:rFonts w:ascii="Times New Roman" w:hAnsi="Times New Roman"/>
          <w:color w:val="000000"/>
          <w:sz w:val="24"/>
          <w:szCs w:val="24"/>
        </w:rPr>
        <w:t>обеспечение доступности получения качественного начального общего образования; </w:t>
      </w:r>
    </w:p>
    <w:p w:rsidR="00E94D50" w:rsidRPr="00AC59F8" w:rsidRDefault="00E94D50" w:rsidP="00E94D50">
      <w:pPr>
        <w:numPr>
          <w:ilvl w:val="0"/>
          <w:numId w:val="1"/>
        </w:numPr>
        <w:autoSpaceDE w:val="0"/>
        <w:autoSpaceDN w:val="0"/>
        <w:adjustRightInd w:val="0"/>
        <w:spacing w:after="0" w:line="240" w:lineRule="auto"/>
        <w:jc w:val="both"/>
        <w:textAlignment w:val="center"/>
        <w:rPr>
          <w:rFonts w:ascii="Times New Roman" w:hAnsi="Times New Roman"/>
          <w:color w:val="000000"/>
          <w:sz w:val="24"/>
          <w:szCs w:val="24"/>
        </w:rPr>
      </w:pPr>
      <w:r w:rsidRPr="00AC59F8">
        <w:rPr>
          <w:rFonts w:ascii="Times New Roman" w:hAnsi="Times New Roman"/>
          <w:color w:val="000000"/>
          <w:sz w:val="24"/>
          <w:szCs w:val="24"/>
        </w:rPr>
        <w:t xml:space="preserve"> использование в образовательной деятельности современных образовательных технологий </w:t>
      </w:r>
      <w:proofErr w:type="spellStart"/>
      <w:r w:rsidRPr="00AC59F8">
        <w:rPr>
          <w:rFonts w:ascii="Times New Roman" w:hAnsi="Times New Roman"/>
          <w:color w:val="000000"/>
          <w:sz w:val="24"/>
          <w:szCs w:val="24"/>
        </w:rPr>
        <w:t>деятельностного</w:t>
      </w:r>
      <w:proofErr w:type="spellEnd"/>
      <w:r w:rsidRPr="00AC59F8">
        <w:rPr>
          <w:rFonts w:ascii="Times New Roman" w:hAnsi="Times New Roman"/>
          <w:color w:val="000000"/>
          <w:sz w:val="24"/>
          <w:szCs w:val="24"/>
        </w:rPr>
        <w:t xml:space="preserve"> типа; </w:t>
      </w:r>
    </w:p>
    <w:p w:rsidR="00E94D50" w:rsidRPr="00AC59F8" w:rsidRDefault="00E94D50" w:rsidP="00E94D50">
      <w:pPr>
        <w:numPr>
          <w:ilvl w:val="0"/>
          <w:numId w:val="1"/>
        </w:numPr>
        <w:autoSpaceDE w:val="0"/>
        <w:autoSpaceDN w:val="0"/>
        <w:adjustRightInd w:val="0"/>
        <w:spacing w:after="0" w:line="240" w:lineRule="auto"/>
        <w:jc w:val="both"/>
        <w:textAlignment w:val="center"/>
        <w:rPr>
          <w:rFonts w:ascii="Times New Roman" w:hAnsi="Times New Roman"/>
          <w:color w:val="000000"/>
          <w:sz w:val="24"/>
          <w:szCs w:val="24"/>
        </w:rPr>
      </w:pPr>
      <w:r w:rsidRPr="00AC59F8">
        <w:rPr>
          <w:rFonts w:ascii="Times New Roman" w:hAnsi="Times New Roman"/>
          <w:color w:val="000000"/>
          <w:sz w:val="24"/>
          <w:szCs w:val="24"/>
        </w:rPr>
        <w:t>предоставление обучающимся возможности для эффективной самостоятельной работы; </w:t>
      </w:r>
    </w:p>
    <w:p w:rsidR="00E94D50" w:rsidRPr="00AC59F8" w:rsidRDefault="00E94D50" w:rsidP="00E94D50">
      <w:pPr>
        <w:pStyle w:val="a3"/>
        <w:spacing w:before="0" w:beforeAutospacing="0" w:after="0" w:afterAutospacing="0"/>
        <w:ind w:left="720"/>
        <w:jc w:val="both"/>
        <w:rPr>
          <w:rFonts w:ascii="Times New Roman" w:hAnsi="Times New Roman"/>
          <w:szCs w:val="24"/>
          <w:highlight w:val="yellow"/>
        </w:rPr>
      </w:pPr>
    </w:p>
    <w:p w:rsidR="00E94D50" w:rsidRPr="00AC59F8" w:rsidRDefault="00E94D50" w:rsidP="00E94D50">
      <w:pPr>
        <w:pStyle w:val="a3"/>
        <w:tabs>
          <w:tab w:val="left" w:pos="360"/>
        </w:tabs>
        <w:spacing w:before="0" w:beforeAutospacing="0" w:after="0" w:afterAutospacing="0"/>
        <w:ind w:firstLine="567"/>
        <w:jc w:val="both"/>
        <w:rPr>
          <w:rFonts w:ascii="Times New Roman" w:hAnsi="Times New Roman"/>
          <w:color w:val="000000"/>
          <w:szCs w:val="24"/>
        </w:rPr>
      </w:pPr>
    </w:p>
    <w:p w:rsidR="00E94D50" w:rsidRPr="00AC59F8" w:rsidRDefault="00E94D50" w:rsidP="00E94D50">
      <w:pPr>
        <w:pStyle w:val="a3"/>
        <w:tabs>
          <w:tab w:val="left" w:pos="360"/>
        </w:tabs>
        <w:spacing w:before="0" w:beforeAutospacing="0" w:after="0" w:afterAutospacing="0"/>
        <w:ind w:firstLine="567"/>
        <w:jc w:val="both"/>
        <w:rPr>
          <w:rFonts w:ascii="Times New Roman" w:hAnsi="Times New Roman"/>
          <w:szCs w:val="24"/>
        </w:rPr>
      </w:pPr>
      <w:r w:rsidRPr="00AC59F8">
        <w:rPr>
          <w:rFonts w:ascii="Times New Roman" w:hAnsi="Times New Roman"/>
          <w:b/>
          <w:bCs/>
          <w:color w:val="000000"/>
          <w:szCs w:val="24"/>
        </w:rPr>
        <w:t>Принципы формирования программы начального общего образования:</w:t>
      </w:r>
    </w:p>
    <w:p w:rsidR="00E94D50" w:rsidRPr="00AC59F8" w:rsidRDefault="00E94D50" w:rsidP="00E94D50">
      <w:pPr>
        <w:pStyle w:val="a3"/>
        <w:numPr>
          <w:ilvl w:val="0"/>
          <w:numId w:val="2"/>
        </w:numPr>
        <w:spacing w:before="0" w:beforeAutospacing="0" w:after="0" w:afterAutospacing="0"/>
        <w:jc w:val="both"/>
        <w:rPr>
          <w:rFonts w:ascii="Times New Roman" w:hAnsi="Times New Roman"/>
          <w:szCs w:val="24"/>
        </w:rPr>
      </w:pPr>
      <w:r w:rsidRPr="00AC59F8">
        <w:rPr>
          <w:rFonts w:ascii="Times New Roman" w:hAnsi="Times New Roman"/>
          <w:b/>
          <w:color w:val="000000"/>
          <w:szCs w:val="24"/>
        </w:rPr>
        <w:t>единство</w:t>
      </w:r>
      <w:r w:rsidRPr="00AC59F8">
        <w:rPr>
          <w:rFonts w:ascii="Times New Roman" w:hAnsi="Times New Roman"/>
          <w:color w:val="000000"/>
          <w:szCs w:val="24"/>
        </w:rPr>
        <w:t xml:space="preserve">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E94D50" w:rsidRPr="00AC59F8" w:rsidRDefault="00E94D50" w:rsidP="00E94D50">
      <w:pPr>
        <w:numPr>
          <w:ilvl w:val="0"/>
          <w:numId w:val="2"/>
        </w:numPr>
        <w:spacing w:after="0" w:line="240" w:lineRule="auto"/>
        <w:rPr>
          <w:rFonts w:ascii="Times New Roman" w:hAnsi="Times New Roman"/>
          <w:sz w:val="24"/>
          <w:szCs w:val="24"/>
        </w:rPr>
      </w:pPr>
      <w:r w:rsidRPr="00AC59F8">
        <w:rPr>
          <w:rFonts w:ascii="Times New Roman" w:hAnsi="Times New Roman"/>
          <w:b/>
          <w:sz w:val="24"/>
          <w:szCs w:val="24"/>
        </w:rPr>
        <w:t>доступность</w:t>
      </w:r>
      <w:r w:rsidRPr="00AC59F8">
        <w:rPr>
          <w:rFonts w:ascii="Times New Roman" w:hAnsi="Times New Roman"/>
          <w:sz w:val="24"/>
          <w:szCs w:val="24"/>
        </w:rPr>
        <w:t xml:space="preserve"> и равные возможности получения качественного основного общего образования</w:t>
      </w:r>
    </w:p>
    <w:p w:rsidR="00E94D50" w:rsidRPr="00AC59F8" w:rsidRDefault="00E94D50" w:rsidP="00E94D50">
      <w:pPr>
        <w:pStyle w:val="a3"/>
        <w:numPr>
          <w:ilvl w:val="0"/>
          <w:numId w:val="2"/>
        </w:numPr>
        <w:spacing w:before="0" w:beforeAutospacing="0" w:after="0" w:afterAutospacing="0"/>
        <w:jc w:val="both"/>
        <w:rPr>
          <w:rFonts w:ascii="Times New Roman" w:hAnsi="Times New Roman"/>
          <w:szCs w:val="24"/>
        </w:rPr>
      </w:pPr>
      <w:r w:rsidRPr="00AC59F8">
        <w:rPr>
          <w:rFonts w:ascii="Times New Roman" w:hAnsi="Times New Roman"/>
          <w:b/>
          <w:color w:val="000000"/>
          <w:szCs w:val="24"/>
        </w:rPr>
        <w:t>преемственность</w:t>
      </w:r>
      <w:r w:rsidRPr="00AC59F8">
        <w:rPr>
          <w:rFonts w:ascii="Times New Roman" w:hAnsi="Times New Roman"/>
          <w:color w:val="000000"/>
          <w:szCs w:val="24"/>
        </w:rPr>
        <w:t xml:space="preserve"> образовательных программ дошкольного, начального общего и основного общего образования;</w:t>
      </w:r>
    </w:p>
    <w:p w:rsidR="00E94D50" w:rsidRPr="00AC59F8" w:rsidRDefault="00E94D50" w:rsidP="00E94D50">
      <w:pPr>
        <w:pStyle w:val="a3"/>
        <w:numPr>
          <w:ilvl w:val="0"/>
          <w:numId w:val="2"/>
        </w:numPr>
        <w:spacing w:before="0" w:beforeAutospacing="0" w:after="0" w:afterAutospacing="0"/>
        <w:jc w:val="both"/>
        <w:rPr>
          <w:rFonts w:ascii="Times New Roman" w:hAnsi="Times New Roman"/>
          <w:szCs w:val="24"/>
        </w:rPr>
      </w:pPr>
      <w:r w:rsidRPr="00AC59F8">
        <w:rPr>
          <w:rFonts w:ascii="Times New Roman" w:hAnsi="Times New Roman"/>
          <w:b/>
          <w:color w:val="000000"/>
          <w:szCs w:val="24"/>
        </w:rPr>
        <w:t>вариативность</w:t>
      </w:r>
      <w:r w:rsidRPr="00AC59F8">
        <w:rPr>
          <w:rFonts w:ascii="Times New Roman" w:hAnsi="Times New Roman"/>
          <w:color w:val="000000"/>
          <w:szCs w:val="24"/>
        </w:rPr>
        <w:t xml:space="preserve">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E94D50" w:rsidRPr="00AC59F8" w:rsidRDefault="00E94D50" w:rsidP="00E94D50">
      <w:pPr>
        <w:pStyle w:val="a3"/>
        <w:numPr>
          <w:ilvl w:val="0"/>
          <w:numId w:val="2"/>
        </w:numPr>
        <w:spacing w:before="0" w:beforeAutospacing="0" w:after="0" w:afterAutospacing="0"/>
        <w:jc w:val="both"/>
        <w:rPr>
          <w:rFonts w:ascii="Times New Roman" w:hAnsi="Times New Roman"/>
          <w:szCs w:val="24"/>
        </w:rPr>
      </w:pPr>
      <w:r w:rsidRPr="00AC59F8">
        <w:rPr>
          <w:rFonts w:ascii="Times New Roman" w:hAnsi="Times New Roman"/>
          <w:b/>
          <w:color w:val="000000"/>
          <w:szCs w:val="24"/>
        </w:rPr>
        <w:t>государственные гарантии</w:t>
      </w:r>
      <w:r w:rsidRPr="00AC59F8">
        <w:rPr>
          <w:rFonts w:ascii="Times New Roman" w:hAnsi="Times New Roman"/>
          <w:color w:val="000000"/>
          <w:szCs w:val="24"/>
        </w:rPr>
        <w:t xml:space="preserve">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E94D50" w:rsidRPr="00AC59F8" w:rsidRDefault="00E94D50" w:rsidP="00E94D50">
      <w:pPr>
        <w:pStyle w:val="a3"/>
        <w:numPr>
          <w:ilvl w:val="0"/>
          <w:numId w:val="2"/>
        </w:numPr>
        <w:spacing w:before="0" w:beforeAutospacing="0" w:after="0" w:afterAutospacing="0"/>
        <w:jc w:val="both"/>
        <w:rPr>
          <w:rFonts w:ascii="Times New Roman" w:hAnsi="Times New Roman"/>
          <w:szCs w:val="24"/>
        </w:rPr>
      </w:pPr>
      <w:r w:rsidRPr="00AC59F8">
        <w:rPr>
          <w:rFonts w:ascii="Times New Roman" w:hAnsi="Times New Roman"/>
          <w:b/>
          <w:color w:val="000000"/>
          <w:szCs w:val="24"/>
        </w:rPr>
        <w:t>личностное развитие</w:t>
      </w:r>
      <w:r w:rsidRPr="00AC59F8">
        <w:rPr>
          <w:rFonts w:ascii="Times New Roman" w:hAnsi="Times New Roman"/>
          <w:color w:val="000000"/>
          <w:szCs w:val="24"/>
        </w:rPr>
        <w:t xml:space="preserve">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E94D50" w:rsidRPr="00AC59F8" w:rsidRDefault="00E94D50" w:rsidP="00E94D50">
      <w:pPr>
        <w:pStyle w:val="a3"/>
        <w:numPr>
          <w:ilvl w:val="0"/>
          <w:numId w:val="2"/>
        </w:numPr>
        <w:spacing w:before="0" w:beforeAutospacing="0" w:after="0" w:afterAutospacing="0"/>
        <w:jc w:val="both"/>
        <w:rPr>
          <w:rFonts w:ascii="Times New Roman" w:hAnsi="Times New Roman"/>
          <w:szCs w:val="24"/>
        </w:rPr>
      </w:pPr>
      <w:r w:rsidRPr="00AC59F8">
        <w:rPr>
          <w:rFonts w:ascii="Times New Roman" w:hAnsi="Times New Roman"/>
          <w:b/>
          <w:color w:val="000000"/>
          <w:szCs w:val="24"/>
        </w:rPr>
        <w:t>физическое воспитание</w:t>
      </w:r>
      <w:r w:rsidRPr="00AC59F8">
        <w:rPr>
          <w:rFonts w:ascii="Times New Roman" w:hAnsi="Times New Roman"/>
          <w:color w:val="000000"/>
          <w:szCs w:val="24"/>
        </w:rPr>
        <w:t>, формирование здорового образа жизни и обеспечение условий сохранения и укрепления здоровья обучающихся;</w:t>
      </w:r>
    </w:p>
    <w:p w:rsidR="00E94D50" w:rsidRPr="00AC59F8" w:rsidRDefault="00E94D50" w:rsidP="00E94D50">
      <w:pPr>
        <w:pStyle w:val="a3"/>
        <w:numPr>
          <w:ilvl w:val="0"/>
          <w:numId w:val="2"/>
        </w:numPr>
        <w:spacing w:before="0" w:beforeAutospacing="0" w:after="0" w:afterAutospacing="0"/>
        <w:jc w:val="both"/>
        <w:rPr>
          <w:rFonts w:ascii="Times New Roman" w:hAnsi="Times New Roman"/>
          <w:szCs w:val="24"/>
        </w:rPr>
      </w:pPr>
      <w:r w:rsidRPr="00AC59F8">
        <w:rPr>
          <w:rFonts w:ascii="Times New Roman" w:hAnsi="Times New Roman"/>
          <w:b/>
          <w:color w:val="000000"/>
          <w:szCs w:val="24"/>
        </w:rPr>
        <w:t xml:space="preserve">формирование </w:t>
      </w:r>
      <w:r w:rsidRPr="00AC59F8">
        <w:rPr>
          <w:rFonts w:ascii="Times New Roman" w:hAnsi="Times New Roman"/>
          <w:color w:val="000000"/>
          <w:szCs w:val="24"/>
        </w:rPr>
        <w:t xml:space="preserve">у обучающихся </w:t>
      </w:r>
      <w:r w:rsidRPr="00AC59F8">
        <w:rPr>
          <w:rFonts w:ascii="Times New Roman" w:hAnsi="Times New Roman"/>
          <w:b/>
          <w:color w:val="000000"/>
          <w:szCs w:val="24"/>
        </w:rPr>
        <w:t>системных знаний о месте Российской Федерации</w:t>
      </w:r>
      <w:r w:rsidRPr="00AC59F8">
        <w:rPr>
          <w:rFonts w:ascii="Times New Roman" w:hAnsi="Times New Roman"/>
          <w:color w:val="000000"/>
          <w:szCs w:val="24"/>
        </w:rPr>
        <w:t xml:space="preserve">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E94D50" w:rsidRPr="00AC59F8" w:rsidRDefault="00E94D50" w:rsidP="00E94D50">
      <w:pPr>
        <w:pStyle w:val="a3"/>
        <w:numPr>
          <w:ilvl w:val="0"/>
          <w:numId w:val="2"/>
        </w:numPr>
        <w:spacing w:before="0" w:beforeAutospacing="0" w:after="0" w:afterAutospacing="0"/>
        <w:jc w:val="both"/>
        <w:rPr>
          <w:rFonts w:ascii="Times New Roman" w:hAnsi="Times New Roman"/>
          <w:szCs w:val="24"/>
        </w:rPr>
      </w:pPr>
      <w:proofErr w:type="gramStart"/>
      <w:r w:rsidRPr="00AC59F8">
        <w:rPr>
          <w:rFonts w:ascii="Times New Roman" w:hAnsi="Times New Roman"/>
          <w:b/>
          <w:color w:val="000000"/>
          <w:szCs w:val="24"/>
        </w:rPr>
        <w:t>развитие представлений</w:t>
      </w:r>
      <w:r w:rsidRPr="00AC59F8">
        <w:rPr>
          <w:rFonts w:ascii="Times New Roman" w:hAnsi="Times New Roman"/>
          <w:color w:val="000000"/>
          <w:szCs w:val="24"/>
        </w:rPr>
        <w:t xml:space="preserve"> обучающихся </w:t>
      </w:r>
      <w:r w:rsidRPr="00AC59F8">
        <w:rPr>
          <w:rFonts w:ascii="Times New Roman" w:hAnsi="Times New Roman"/>
          <w:b/>
          <w:color w:val="000000"/>
          <w:szCs w:val="24"/>
        </w:rPr>
        <w:t>о высоком уровне научно-технологического развития страны</w:t>
      </w:r>
      <w:r w:rsidRPr="00AC59F8">
        <w:rPr>
          <w:rFonts w:ascii="Times New Roman" w:hAnsi="Times New Roman"/>
          <w:color w:val="000000"/>
          <w:szCs w:val="24"/>
        </w:rPr>
        <w:t xml:space="preserve">, </w:t>
      </w:r>
      <w:r w:rsidRPr="00AC59F8">
        <w:rPr>
          <w:rFonts w:ascii="Times New Roman" w:hAnsi="Times New Roman"/>
          <w:b/>
          <w:color w:val="000000"/>
          <w:szCs w:val="24"/>
        </w:rPr>
        <w:t xml:space="preserve">овладение </w:t>
      </w:r>
      <w:r w:rsidRPr="00AC59F8">
        <w:rPr>
          <w:rFonts w:ascii="Times New Roman" w:hAnsi="Times New Roman"/>
          <w:color w:val="000000"/>
          <w:szCs w:val="24"/>
        </w:rPr>
        <w:t>ими</w:t>
      </w:r>
      <w:r w:rsidRPr="00AC59F8">
        <w:rPr>
          <w:rFonts w:ascii="Times New Roman" w:hAnsi="Times New Roman"/>
          <w:b/>
          <w:color w:val="000000"/>
          <w:szCs w:val="24"/>
        </w:rPr>
        <w:t xml:space="preserve"> современными технологическими средствами </w:t>
      </w:r>
      <w:r w:rsidRPr="00AC59F8">
        <w:rPr>
          <w:rFonts w:ascii="Times New Roman" w:hAnsi="Times New Roman"/>
          <w:color w:val="000000"/>
          <w:szCs w:val="24"/>
        </w:rPr>
        <w:t>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roofErr w:type="gramEnd"/>
    </w:p>
    <w:p w:rsidR="00E94D50" w:rsidRPr="00AC59F8" w:rsidRDefault="00E94D50" w:rsidP="00E94D50">
      <w:pPr>
        <w:pStyle w:val="a3"/>
        <w:numPr>
          <w:ilvl w:val="0"/>
          <w:numId w:val="2"/>
        </w:numPr>
        <w:spacing w:before="0" w:beforeAutospacing="0" w:after="0" w:afterAutospacing="0"/>
        <w:jc w:val="both"/>
        <w:rPr>
          <w:rFonts w:ascii="Times New Roman" w:hAnsi="Times New Roman"/>
          <w:szCs w:val="24"/>
        </w:rPr>
      </w:pPr>
      <w:r w:rsidRPr="00AC59F8">
        <w:rPr>
          <w:rFonts w:ascii="Times New Roman" w:hAnsi="Times New Roman"/>
          <w:b/>
          <w:color w:val="000000"/>
          <w:szCs w:val="24"/>
        </w:rPr>
        <w:lastRenderedPageBreak/>
        <w:t>освоение обучающимися технологий командной работы</w:t>
      </w:r>
      <w:r w:rsidRPr="00AC59F8">
        <w:rPr>
          <w:rFonts w:ascii="Times New Roman" w:hAnsi="Times New Roman"/>
          <w:color w:val="000000"/>
          <w:szCs w:val="24"/>
        </w:rPr>
        <w:t xml:space="preserve"> на основе их личного вклада в решение общих задач, осознание ими личной ответственности, объективной оценки своих и командных возможностей;</w:t>
      </w:r>
    </w:p>
    <w:p w:rsidR="00E94D50" w:rsidRPr="00AC59F8" w:rsidRDefault="00E94D50" w:rsidP="00E94D50">
      <w:pPr>
        <w:pStyle w:val="a3"/>
        <w:numPr>
          <w:ilvl w:val="0"/>
          <w:numId w:val="2"/>
        </w:numPr>
        <w:spacing w:before="0" w:beforeAutospacing="0" w:after="0" w:afterAutospacing="0"/>
        <w:jc w:val="both"/>
        <w:rPr>
          <w:rFonts w:ascii="Times New Roman" w:hAnsi="Times New Roman"/>
          <w:szCs w:val="24"/>
        </w:rPr>
      </w:pPr>
      <w:r w:rsidRPr="00AC59F8">
        <w:rPr>
          <w:rFonts w:ascii="Times New Roman" w:hAnsi="Times New Roman"/>
          <w:b/>
          <w:color w:val="000000"/>
          <w:szCs w:val="24"/>
        </w:rPr>
        <w:t>сохранение и развитие культурного разнообразия и языкового наследия</w:t>
      </w:r>
      <w:r w:rsidRPr="00AC59F8">
        <w:rPr>
          <w:rFonts w:ascii="Times New Roman" w:hAnsi="Times New Roman"/>
          <w:color w:val="000000"/>
          <w:szCs w:val="24"/>
        </w:rPr>
        <w:t xml:space="preserve">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E94D50" w:rsidRPr="00AC59F8" w:rsidRDefault="00E94D50" w:rsidP="00E94D50">
      <w:pPr>
        <w:pStyle w:val="a3"/>
        <w:numPr>
          <w:ilvl w:val="0"/>
          <w:numId w:val="2"/>
        </w:numPr>
        <w:spacing w:before="0" w:beforeAutospacing="0" w:after="0" w:afterAutospacing="0"/>
        <w:jc w:val="both"/>
        <w:rPr>
          <w:rFonts w:ascii="Times New Roman" w:hAnsi="Times New Roman"/>
          <w:szCs w:val="24"/>
        </w:rPr>
      </w:pPr>
      <w:r w:rsidRPr="00AC59F8">
        <w:rPr>
          <w:rFonts w:ascii="Times New Roman" w:hAnsi="Times New Roman"/>
          <w:b/>
          <w:color w:val="000000"/>
          <w:szCs w:val="24"/>
        </w:rPr>
        <w:t>расширение возможностей</w:t>
      </w:r>
      <w:r w:rsidRPr="00AC59F8">
        <w:rPr>
          <w:rFonts w:ascii="Times New Roman" w:hAnsi="Times New Roman"/>
          <w:color w:val="000000"/>
          <w:szCs w:val="24"/>
        </w:rPr>
        <w:t xml:space="preserve">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E94D50" w:rsidRPr="00AC59F8" w:rsidRDefault="00E94D50" w:rsidP="00E94D50">
      <w:pPr>
        <w:pStyle w:val="a3"/>
        <w:numPr>
          <w:ilvl w:val="0"/>
          <w:numId w:val="2"/>
        </w:numPr>
        <w:spacing w:before="0" w:beforeAutospacing="0" w:after="0" w:afterAutospacing="0"/>
        <w:jc w:val="both"/>
        <w:rPr>
          <w:rFonts w:ascii="Times New Roman" w:hAnsi="Times New Roman"/>
          <w:szCs w:val="24"/>
        </w:rPr>
      </w:pPr>
      <w:r w:rsidRPr="00AC59F8">
        <w:rPr>
          <w:rFonts w:ascii="Times New Roman" w:hAnsi="Times New Roman"/>
          <w:b/>
          <w:color w:val="000000"/>
          <w:szCs w:val="24"/>
        </w:rPr>
        <w:t>развитие культуры образовательной среды</w:t>
      </w:r>
      <w:r w:rsidRPr="00AC59F8">
        <w:rPr>
          <w:rFonts w:ascii="Times New Roman" w:hAnsi="Times New Roman"/>
          <w:color w:val="000000"/>
          <w:szCs w:val="24"/>
        </w:rPr>
        <w:t xml:space="preserve"> организаций, реализующих программы начального общего образования.</w:t>
      </w:r>
    </w:p>
    <w:p w:rsidR="00E94D50" w:rsidRPr="00AC59F8" w:rsidRDefault="00E94D50" w:rsidP="00E94D50">
      <w:pPr>
        <w:numPr>
          <w:ilvl w:val="0"/>
          <w:numId w:val="2"/>
        </w:numPr>
        <w:spacing w:after="0" w:line="240" w:lineRule="auto"/>
        <w:rPr>
          <w:rFonts w:ascii="Times New Roman" w:hAnsi="Times New Roman"/>
          <w:sz w:val="24"/>
          <w:szCs w:val="24"/>
        </w:rPr>
      </w:pPr>
      <w:r w:rsidRPr="00AC59F8">
        <w:rPr>
          <w:rFonts w:ascii="Times New Roman" w:hAnsi="Times New Roman"/>
          <w:b/>
          <w:color w:val="000000"/>
          <w:sz w:val="24"/>
          <w:szCs w:val="24"/>
          <w:lang w:eastAsia="ru-RU"/>
        </w:rPr>
        <w:t>освоение</w:t>
      </w:r>
      <w:r w:rsidRPr="00AC59F8">
        <w:rPr>
          <w:rFonts w:ascii="Times New Roman" w:hAnsi="Times New Roman"/>
          <w:color w:val="000000"/>
          <w:sz w:val="24"/>
          <w:szCs w:val="24"/>
          <w:lang w:eastAsia="ru-RU"/>
        </w:rPr>
        <w:t xml:space="preserve"> всеми обучающимися базовых навыков (в том числе когнитивных, социальных, эмоциональных), компетенций,</w:t>
      </w:r>
    </w:p>
    <w:p w:rsidR="00E94D50" w:rsidRPr="00AC59F8" w:rsidRDefault="00E94D50" w:rsidP="00E94D50">
      <w:pPr>
        <w:autoSpaceDE w:val="0"/>
        <w:autoSpaceDN w:val="0"/>
        <w:adjustRightInd w:val="0"/>
        <w:spacing w:after="0" w:line="240" w:lineRule="auto"/>
        <w:ind w:left="360" w:firstLine="207"/>
        <w:jc w:val="both"/>
        <w:textAlignment w:val="center"/>
        <w:rPr>
          <w:rFonts w:ascii="Times New Roman" w:hAnsi="Times New Roman"/>
          <w:spacing w:val="-1"/>
          <w:sz w:val="24"/>
          <w:szCs w:val="24"/>
        </w:rPr>
      </w:pPr>
      <w:r w:rsidRPr="00AC59F8">
        <w:rPr>
          <w:rFonts w:ascii="Times New Roman" w:hAnsi="Times New Roman"/>
          <w:spacing w:val="-1"/>
          <w:sz w:val="24"/>
          <w:szCs w:val="24"/>
        </w:rPr>
        <w:t xml:space="preserve">При создании основной образовательной программы начального образования особо учитывается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При реализации ООП начального общего образования используются разные виды индивидуально-дифференцированного подхода,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обучающемуся. </w:t>
      </w:r>
    </w:p>
    <w:p w:rsidR="00E94D50" w:rsidRDefault="00E94D50" w:rsidP="00E94D50">
      <w:pPr>
        <w:pStyle w:val="a3"/>
        <w:tabs>
          <w:tab w:val="left" w:pos="360"/>
        </w:tabs>
        <w:spacing w:before="0" w:beforeAutospacing="0" w:after="0" w:afterAutospacing="0"/>
        <w:ind w:firstLine="567"/>
        <w:jc w:val="both"/>
        <w:rPr>
          <w:rFonts w:ascii="Times New Roman" w:hAnsi="Times New Roman"/>
          <w:b/>
          <w:bCs/>
          <w:color w:val="000000"/>
          <w:szCs w:val="24"/>
        </w:rPr>
      </w:pPr>
      <w:r w:rsidRPr="00AC59F8">
        <w:rPr>
          <w:rFonts w:ascii="Times New Roman" w:hAnsi="Times New Roman"/>
          <w:b/>
          <w:bCs/>
          <w:color w:val="000000"/>
          <w:szCs w:val="24"/>
        </w:rPr>
        <w:t>Механизмы реализации основной образовательной программы начального общего образования:</w:t>
      </w:r>
    </w:p>
    <w:tbl>
      <w:tblPr>
        <w:tblStyle w:val="a7"/>
        <w:tblW w:w="10137" w:type="dxa"/>
        <w:tblLook w:val="04A0"/>
      </w:tblPr>
      <w:tblGrid>
        <w:gridCol w:w="4927"/>
        <w:gridCol w:w="5210"/>
      </w:tblGrid>
      <w:tr w:rsidR="00E94D50" w:rsidRPr="00E94D50" w:rsidTr="005F031E">
        <w:tc>
          <w:tcPr>
            <w:tcW w:w="10137" w:type="dxa"/>
            <w:gridSpan w:val="2"/>
          </w:tcPr>
          <w:p w:rsidR="00E94D50" w:rsidRPr="00E94D50" w:rsidRDefault="00E94D50" w:rsidP="00E94D50">
            <w:pPr>
              <w:pStyle w:val="1"/>
              <w:numPr>
                <w:ilvl w:val="0"/>
                <w:numId w:val="6"/>
              </w:numPr>
              <w:ind w:left="-567" w:right="140" w:firstLine="567"/>
              <w:jc w:val="both"/>
              <w:rPr>
                <w:bCs/>
                <w:i/>
              </w:rPr>
            </w:pPr>
            <w:r w:rsidRPr="00E94D50">
              <w:rPr>
                <w:bCs/>
                <w:i/>
              </w:rPr>
              <w:t>Внутренние ресурсы</w:t>
            </w:r>
          </w:p>
        </w:tc>
      </w:tr>
      <w:tr w:rsidR="00E94D50" w:rsidRPr="00E94D50" w:rsidTr="005F031E">
        <w:tc>
          <w:tcPr>
            <w:tcW w:w="4927" w:type="dxa"/>
          </w:tcPr>
          <w:p w:rsidR="00E94D50" w:rsidRPr="00E94D50" w:rsidRDefault="00E94D50" w:rsidP="005F031E">
            <w:pPr>
              <w:spacing w:before="100" w:beforeAutospacing="1" w:after="100" w:afterAutospacing="1"/>
              <w:ind w:left="-567" w:right="140" w:firstLine="567"/>
              <w:rPr>
                <w:rFonts w:ascii="Times New Roman" w:hAnsi="Times New Roman"/>
                <w:color w:val="000000"/>
                <w:sz w:val="24"/>
                <w:szCs w:val="24"/>
              </w:rPr>
            </w:pPr>
            <w:r w:rsidRPr="00E94D50">
              <w:rPr>
                <w:rFonts w:ascii="Times New Roman" w:hAnsi="Times New Roman"/>
                <w:color w:val="000000"/>
                <w:sz w:val="24"/>
                <w:szCs w:val="24"/>
              </w:rPr>
              <w:t xml:space="preserve">Кадровые </w:t>
            </w:r>
          </w:p>
          <w:p w:rsidR="00E94D50" w:rsidRPr="00E94D50" w:rsidRDefault="00E94D50" w:rsidP="005F031E">
            <w:pPr>
              <w:spacing w:before="100" w:beforeAutospacing="1" w:after="100" w:afterAutospacing="1"/>
              <w:ind w:left="142" w:right="140" w:firstLine="567"/>
              <w:jc w:val="both"/>
              <w:rPr>
                <w:color w:val="000000"/>
                <w:sz w:val="24"/>
                <w:szCs w:val="24"/>
              </w:rPr>
            </w:pPr>
          </w:p>
        </w:tc>
        <w:tc>
          <w:tcPr>
            <w:tcW w:w="5210" w:type="dxa"/>
          </w:tcPr>
          <w:p w:rsidR="00E94D50" w:rsidRPr="00E94D50" w:rsidRDefault="00E94D50" w:rsidP="005F031E">
            <w:pPr>
              <w:pStyle w:val="1"/>
              <w:ind w:left="34" w:right="140" w:hanging="34"/>
              <w:jc w:val="both"/>
              <w:rPr>
                <w:bCs/>
              </w:rPr>
            </w:pPr>
            <w:r w:rsidRPr="00E94D50">
              <w:rPr>
                <w:rFonts w:eastAsia="Times New Roman"/>
                <w:color w:val="000000"/>
              </w:rPr>
              <w:t>Администрация, учителя, педагоги дополнительного образования, педагог-психолог, социальный педагог, библиотекарь</w:t>
            </w:r>
          </w:p>
        </w:tc>
      </w:tr>
      <w:tr w:rsidR="00E94D50" w:rsidRPr="00E94D50" w:rsidTr="005F031E">
        <w:tc>
          <w:tcPr>
            <w:tcW w:w="4927" w:type="dxa"/>
          </w:tcPr>
          <w:p w:rsidR="00E94D50" w:rsidRPr="00E94D50" w:rsidRDefault="00E94D50" w:rsidP="005F031E">
            <w:pPr>
              <w:pStyle w:val="1"/>
              <w:ind w:left="-567" w:right="140" w:firstLine="567"/>
              <w:jc w:val="both"/>
              <w:rPr>
                <w:bCs/>
              </w:rPr>
            </w:pPr>
            <w:r w:rsidRPr="00E94D50">
              <w:rPr>
                <w:rFonts w:eastAsia="Times New Roman"/>
                <w:color w:val="000000"/>
              </w:rPr>
              <w:t> Финансовые</w:t>
            </w:r>
          </w:p>
        </w:tc>
        <w:tc>
          <w:tcPr>
            <w:tcW w:w="5210" w:type="dxa"/>
          </w:tcPr>
          <w:p w:rsidR="00E94D50" w:rsidRPr="00E94D50" w:rsidRDefault="00E94D50" w:rsidP="005F031E">
            <w:pPr>
              <w:pStyle w:val="1"/>
              <w:ind w:left="34" w:right="140" w:hanging="34"/>
              <w:jc w:val="both"/>
              <w:rPr>
                <w:bCs/>
              </w:rPr>
            </w:pPr>
            <w:r w:rsidRPr="00E94D50">
              <w:rPr>
                <w:rFonts w:eastAsia="Times New Roman"/>
                <w:color w:val="000000"/>
              </w:rPr>
              <w:t>Бюджетные средства, оказание платных образовательных услуг, спонсорская помощь, целевые взносы, гранты</w:t>
            </w:r>
          </w:p>
        </w:tc>
      </w:tr>
      <w:tr w:rsidR="00E94D50" w:rsidRPr="00E94D50" w:rsidTr="005F031E">
        <w:tc>
          <w:tcPr>
            <w:tcW w:w="4927" w:type="dxa"/>
          </w:tcPr>
          <w:p w:rsidR="00E94D50" w:rsidRPr="00E94D50" w:rsidRDefault="00E94D50" w:rsidP="005F031E">
            <w:pPr>
              <w:pStyle w:val="1"/>
              <w:ind w:left="-567" w:right="140" w:firstLine="567"/>
              <w:jc w:val="both"/>
              <w:rPr>
                <w:rFonts w:eastAsia="Times New Roman"/>
                <w:color w:val="000000"/>
              </w:rPr>
            </w:pPr>
            <w:r w:rsidRPr="00E94D50">
              <w:rPr>
                <w:rFonts w:eastAsia="Times New Roman"/>
                <w:color w:val="000000"/>
              </w:rPr>
              <w:t xml:space="preserve"> Материально-технические </w:t>
            </w:r>
          </w:p>
        </w:tc>
        <w:tc>
          <w:tcPr>
            <w:tcW w:w="5210" w:type="dxa"/>
          </w:tcPr>
          <w:p w:rsidR="00E94D50" w:rsidRPr="00E94D50" w:rsidRDefault="00E94D50" w:rsidP="005F031E">
            <w:pPr>
              <w:pStyle w:val="1"/>
              <w:ind w:left="34" w:right="140" w:hanging="34"/>
              <w:jc w:val="both"/>
              <w:rPr>
                <w:rFonts w:eastAsia="Times New Roman"/>
                <w:color w:val="000000"/>
              </w:rPr>
            </w:pPr>
            <w:r w:rsidRPr="00E94D50">
              <w:rPr>
                <w:rFonts w:eastAsia="Times New Roman"/>
                <w:color w:val="000000"/>
              </w:rPr>
              <w:t>Оснащение оборудованием, в том числе учебно-методическим, всех помещений школы.</w:t>
            </w:r>
          </w:p>
        </w:tc>
      </w:tr>
      <w:tr w:rsidR="00E94D50" w:rsidRPr="00E94D50" w:rsidTr="005F031E">
        <w:tc>
          <w:tcPr>
            <w:tcW w:w="4927" w:type="dxa"/>
          </w:tcPr>
          <w:p w:rsidR="00E94D50" w:rsidRPr="00E94D50" w:rsidRDefault="00E94D50" w:rsidP="005F031E">
            <w:pPr>
              <w:pStyle w:val="1"/>
              <w:ind w:left="-567" w:right="140" w:firstLine="567"/>
              <w:jc w:val="both"/>
              <w:rPr>
                <w:rFonts w:eastAsia="Times New Roman"/>
                <w:color w:val="000000"/>
              </w:rPr>
            </w:pPr>
            <w:r w:rsidRPr="00E94D50">
              <w:rPr>
                <w:rFonts w:eastAsia="Times New Roman"/>
                <w:color w:val="000000"/>
              </w:rPr>
              <w:t xml:space="preserve">Информационные </w:t>
            </w:r>
          </w:p>
        </w:tc>
        <w:tc>
          <w:tcPr>
            <w:tcW w:w="5210" w:type="dxa"/>
          </w:tcPr>
          <w:p w:rsidR="00E94D50" w:rsidRPr="00E94D50" w:rsidRDefault="00E94D50" w:rsidP="005F031E">
            <w:pPr>
              <w:pStyle w:val="1"/>
              <w:ind w:left="34" w:right="140" w:hanging="34"/>
              <w:jc w:val="both"/>
              <w:rPr>
                <w:rFonts w:eastAsia="Times New Roman"/>
                <w:color w:val="000000"/>
              </w:rPr>
            </w:pPr>
            <w:r w:rsidRPr="00E94D50">
              <w:rPr>
                <w:rFonts w:eastAsia="Times New Roman"/>
                <w:color w:val="000000"/>
              </w:rPr>
              <w:t xml:space="preserve">Базы данных, информационная образовательная среда школы </w:t>
            </w:r>
          </w:p>
        </w:tc>
      </w:tr>
      <w:tr w:rsidR="00E94D50" w:rsidRPr="00E94D50" w:rsidTr="005F031E">
        <w:tc>
          <w:tcPr>
            <w:tcW w:w="4927" w:type="dxa"/>
          </w:tcPr>
          <w:p w:rsidR="00E94D50" w:rsidRPr="00E94D50" w:rsidRDefault="00E94D50" w:rsidP="005F031E">
            <w:pPr>
              <w:pStyle w:val="1"/>
              <w:ind w:left="-567" w:right="140" w:firstLine="567"/>
              <w:jc w:val="both"/>
              <w:rPr>
                <w:rFonts w:eastAsia="Times New Roman"/>
                <w:color w:val="000000"/>
              </w:rPr>
            </w:pPr>
            <w:r w:rsidRPr="00E94D50">
              <w:rPr>
                <w:rFonts w:eastAsia="Times New Roman"/>
                <w:color w:val="000000"/>
              </w:rPr>
              <w:t>Локальные нормативные акты</w:t>
            </w:r>
          </w:p>
        </w:tc>
        <w:tc>
          <w:tcPr>
            <w:tcW w:w="5210" w:type="dxa"/>
          </w:tcPr>
          <w:p w:rsidR="00E94D50" w:rsidRPr="00E94D50" w:rsidRDefault="00E94D50" w:rsidP="005F031E">
            <w:pPr>
              <w:pStyle w:val="1"/>
              <w:ind w:left="34" w:right="140" w:hanging="34"/>
              <w:rPr>
                <w:bCs/>
              </w:rPr>
            </w:pPr>
            <w:r w:rsidRPr="00E94D50">
              <w:rPr>
                <w:bCs/>
              </w:rPr>
              <w:t>- локальные нормативные акты, регламентирующие различные аспекты деятельности школы, в том числе ВСОКО;</w:t>
            </w:r>
          </w:p>
        </w:tc>
      </w:tr>
      <w:tr w:rsidR="00E94D50" w:rsidRPr="00E94D50" w:rsidTr="005F031E">
        <w:tc>
          <w:tcPr>
            <w:tcW w:w="4927" w:type="dxa"/>
          </w:tcPr>
          <w:p w:rsidR="00E94D50" w:rsidRPr="00E94D50" w:rsidRDefault="00E94D50" w:rsidP="005F031E">
            <w:pPr>
              <w:pStyle w:val="1"/>
              <w:ind w:left="-567" w:right="140" w:firstLine="567"/>
              <w:jc w:val="both"/>
              <w:rPr>
                <w:bCs/>
              </w:rPr>
            </w:pPr>
            <w:r w:rsidRPr="00E94D50">
              <w:rPr>
                <w:bCs/>
              </w:rPr>
              <w:t>Учебный план школы</w:t>
            </w:r>
          </w:p>
        </w:tc>
        <w:tc>
          <w:tcPr>
            <w:tcW w:w="5210" w:type="dxa"/>
          </w:tcPr>
          <w:p w:rsidR="00E94D50" w:rsidRPr="00E94D50" w:rsidRDefault="00E94D50" w:rsidP="005F031E">
            <w:pPr>
              <w:pStyle w:val="1"/>
              <w:ind w:left="34" w:right="140" w:hanging="34"/>
              <w:jc w:val="both"/>
              <w:rPr>
                <w:bCs/>
              </w:rPr>
            </w:pPr>
          </w:p>
        </w:tc>
      </w:tr>
      <w:tr w:rsidR="00E94D50" w:rsidRPr="00E94D50" w:rsidTr="005F031E">
        <w:tc>
          <w:tcPr>
            <w:tcW w:w="4927" w:type="dxa"/>
          </w:tcPr>
          <w:p w:rsidR="00E94D50" w:rsidRPr="00E94D50" w:rsidRDefault="00E94D50" w:rsidP="005F031E">
            <w:pPr>
              <w:pStyle w:val="1"/>
              <w:ind w:left="-567" w:right="140" w:firstLine="567"/>
              <w:jc w:val="both"/>
              <w:rPr>
                <w:bCs/>
              </w:rPr>
            </w:pPr>
            <w:r w:rsidRPr="00E94D50">
              <w:rPr>
                <w:bCs/>
              </w:rPr>
              <w:t>План внеурочной деятельности</w:t>
            </w:r>
          </w:p>
        </w:tc>
        <w:tc>
          <w:tcPr>
            <w:tcW w:w="5210" w:type="dxa"/>
          </w:tcPr>
          <w:p w:rsidR="00E94D50" w:rsidRPr="00E94D50" w:rsidRDefault="00E94D50" w:rsidP="005F031E">
            <w:pPr>
              <w:pStyle w:val="1"/>
              <w:ind w:left="34" w:right="140" w:hanging="34"/>
              <w:jc w:val="both"/>
              <w:rPr>
                <w:bCs/>
              </w:rPr>
            </w:pPr>
          </w:p>
        </w:tc>
      </w:tr>
      <w:tr w:rsidR="00E94D50" w:rsidRPr="00E94D50" w:rsidTr="005F031E">
        <w:tc>
          <w:tcPr>
            <w:tcW w:w="4927" w:type="dxa"/>
          </w:tcPr>
          <w:p w:rsidR="00E94D50" w:rsidRPr="00E94D50" w:rsidRDefault="00E94D50" w:rsidP="005F031E">
            <w:pPr>
              <w:pStyle w:val="1"/>
              <w:ind w:left="-567" w:right="140" w:firstLine="567"/>
              <w:jc w:val="both"/>
              <w:rPr>
                <w:bCs/>
              </w:rPr>
            </w:pPr>
            <w:r w:rsidRPr="00E94D50">
              <w:rPr>
                <w:bCs/>
              </w:rPr>
              <w:t>Календарный план воспитательной работы</w:t>
            </w:r>
          </w:p>
        </w:tc>
        <w:tc>
          <w:tcPr>
            <w:tcW w:w="5210" w:type="dxa"/>
          </w:tcPr>
          <w:p w:rsidR="00E94D50" w:rsidRPr="00E94D50" w:rsidRDefault="00E94D50" w:rsidP="005F031E">
            <w:pPr>
              <w:pStyle w:val="1"/>
              <w:ind w:left="34" w:right="140" w:hanging="34"/>
              <w:jc w:val="both"/>
              <w:rPr>
                <w:bCs/>
              </w:rPr>
            </w:pPr>
          </w:p>
        </w:tc>
      </w:tr>
      <w:tr w:rsidR="00E94D50" w:rsidRPr="00E94D50" w:rsidTr="005F031E">
        <w:tc>
          <w:tcPr>
            <w:tcW w:w="4927" w:type="dxa"/>
          </w:tcPr>
          <w:p w:rsidR="00E94D50" w:rsidRPr="00E94D50" w:rsidRDefault="00E94D50" w:rsidP="005F031E">
            <w:pPr>
              <w:pStyle w:val="1"/>
              <w:ind w:left="-567" w:right="140" w:firstLine="567"/>
              <w:jc w:val="both"/>
              <w:rPr>
                <w:bCs/>
              </w:rPr>
            </w:pPr>
            <w:r w:rsidRPr="00E94D50">
              <w:rPr>
                <w:bCs/>
              </w:rPr>
              <w:t>Годовой план работы школы</w:t>
            </w:r>
          </w:p>
        </w:tc>
        <w:tc>
          <w:tcPr>
            <w:tcW w:w="5210" w:type="dxa"/>
          </w:tcPr>
          <w:p w:rsidR="00E94D50" w:rsidRPr="00E94D50" w:rsidRDefault="00E94D50" w:rsidP="005F031E">
            <w:pPr>
              <w:pStyle w:val="1"/>
              <w:ind w:left="34" w:right="140" w:hanging="34"/>
              <w:jc w:val="both"/>
              <w:rPr>
                <w:bCs/>
              </w:rPr>
            </w:pPr>
          </w:p>
        </w:tc>
      </w:tr>
      <w:tr w:rsidR="00E94D50" w:rsidRPr="00E94D50" w:rsidTr="005F031E">
        <w:tc>
          <w:tcPr>
            <w:tcW w:w="4927" w:type="dxa"/>
          </w:tcPr>
          <w:p w:rsidR="00E94D50" w:rsidRPr="00E94D50" w:rsidRDefault="00E94D50" w:rsidP="005F031E">
            <w:pPr>
              <w:pStyle w:val="1"/>
              <w:ind w:left="-567" w:right="140" w:firstLine="567"/>
              <w:jc w:val="both"/>
              <w:rPr>
                <w:bCs/>
              </w:rPr>
            </w:pPr>
            <w:r w:rsidRPr="00E94D50">
              <w:rPr>
                <w:bCs/>
              </w:rPr>
              <w:t>Рабочие программы</w:t>
            </w:r>
          </w:p>
        </w:tc>
        <w:tc>
          <w:tcPr>
            <w:tcW w:w="5210" w:type="dxa"/>
          </w:tcPr>
          <w:p w:rsidR="00E94D50" w:rsidRPr="00E94D50" w:rsidRDefault="00E94D50" w:rsidP="005F031E">
            <w:pPr>
              <w:pStyle w:val="1"/>
              <w:ind w:left="34" w:right="140" w:hanging="34"/>
              <w:jc w:val="both"/>
              <w:rPr>
                <w:bCs/>
              </w:rPr>
            </w:pPr>
            <w:r w:rsidRPr="00E94D50">
              <w:rPr>
                <w:bCs/>
              </w:rPr>
              <w:t xml:space="preserve">- рабочие программы предметов, модулей, </w:t>
            </w:r>
            <w:r w:rsidRPr="00E94D50">
              <w:rPr>
                <w:bCs/>
              </w:rPr>
              <w:lastRenderedPageBreak/>
              <w:t>курсов;</w:t>
            </w:r>
          </w:p>
          <w:p w:rsidR="00E94D50" w:rsidRPr="00E94D50" w:rsidRDefault="00E94D50" w:rsidP="005F031E">
            <w:pPr>
              <w:pStyle w:val="1"/>
              <w:ind w:left="34" w:right="140" w:hanging="34"/>
              <w:jc w:val="both"/>
              <w:rPr>
                <w:bCs/>
              </w:rPr>
            </w:pPr>
            <w:r w:rsidRPr="00E94D50">
              <w:rPr>
                <w:bCs/>
              </w:rPr>
              <w:t>- рабочие программы курсов внеурочной деятельности</w:t>
            </w:r>
          </w:p>
        </w:tc>
      </w:tr>
      <w:tr w:rsidR="00E94D50" w:rsidRPr="00E94D50" w:rsidTr="005F031E">
        <w:tc>
          <w:tcPr>
            <w:tcW w:w="4927" w:type="dxa"/>
          </w:tcPr>
          <w:p w:rsidR="00E94D50" w:rsidRPr="00E94D50" w:rsidRDefault="00E94D50" w:rsidP="005F031E">
            <w:pPr>
              <w:pStyle w:val="1"/>
              <w:ind w:left="-567" w:right="140" w:firstLine="567"/>
              <w:jc w:val="both"/>
              <w:rPr>
                <w:bCs/>
              </w:rPr>
            </w:pPr>
            <w:r w:rsidRPr="00E94D50">
              <w:rPr>
                <w:bCs/>
              </w:rPr>
              <w:lastRenderedPageBreak/>
              <w:t>Мониторинг образовательных результатов</w:t>
            </w:r>
          </w:p>
        </w:tc>
        <w:tc>
          <w:tcPr>
            <w:tcW w:w="5210" w:type="dxa"/>
          </w:tcPr>
          <w:p w:rsidR="00E94D50" w:rsidRPr="00E94D50" w:rsidRDefault="00E94D50" w:rsidP="005F031E">
            <w:pPr>
              <w:pStyle w:val="1"/>
              <w:ind w:left="34" w:right="140" w:hanging="34"/>
              <w:jc w:val="both"/>
              <w:rPr>
                <w:bCs/>
              </w:rPr>
            </w:pPr>
          </w:p>
        </w:tc>
      </w:tr>
      <w:tr w:rsidR="00E94D50" w:rsidRPr="00E94D50" w:rsidTr="005F031E">
        <w:tc>
          <w:tcPr>
            <w:tcW w:w="4927" w:type="dxa"/>
          </w:tcPr>
          <w:p w:rsidR="00E94D50" w:rsidRPr="00E94D50" w:rsidRDefault="00E94D50" w:rsidP="005F031E">
            <w:pPr>
              <w:pStyle w:val="1"/>
              <w:ind w:left="142" w:right="140" w:hanging="142"/>
              <w:jc w:val="both"/>
              <w:rPr>
                <w:bCs/>
              </w:rPr>
            </w:pPr>
            <w:r w:rsidRPr="00E94D50">
              <w:rPr>
                <w:bCs/>
              </w:rPr>
              <w:t>План финансово-хозяйственной деятельности и др.</w:t>
            </w:r>
          </w:p>
        </w:tc>
        <w:tc>
          <w:tcPr>
            <w:tcW w:w="5210" w:type="dxa"/>
          </w:tcPr>
          <w:p w:rsidR="00E94D50" w:rsidRPr="00E94D50" w:rsidRDefault="00E94D50" w:rsidP="005F031E">
            <w:pPr>
              <w:pStyle w:val="1"/>
              <w:ind w:left="34" w:right="140" w:hanging="34"/>
              <w:jc w:val="both"/>
              <w:rPr>
                <w:bCs/>
              </w:rPr>
            </w:pPr>
          </w:p>
        </w:tc>
      </w:tr>
      <w:tr w:rsidR="00E94D50" w:rsidRPr="00E94D50" w:rsidTr="005F031E">
        <w:tc>
          <w:tcPr>
            <w:tcW w:w="10137" w:type="dxa"/>
            <w:gridSpan w:val="2"/>
          </w:tcPr>
          <w:p w:rsidR="00E94D50" w:rsidRPr="00E94D50" w:rsidRDefault="00E94D50" w:rsidP="00E94D50">
            <w:pPr>
              <w:pStyle w:val="1"/>
              <w:numPr>
                <w:ilvl w:val="0"/>
                <w:numId w:val="6"/>
              </w:numPr>
              <w:ind w:left="-567" w:right="140" w:firstLine="567"/>
              <w:jc w:val="both"/>
              <w:rPr>
                <w:bCs/>
                <w:i/>
              </w:rPr>
            </w:pPr>
            <w:r w:rsidRPr="00E94D50">
              <w:rPr>
                <w:bCs/>
                <w:i/>
              </w:rPr>
              <w:t>Внешние ресурсы</w:t>
            </w:r>
          </w:p>
        </w:tc>
      </w:tr>
      <w:tr w:rsidR="00E94D50" w:rsidRPr="00E94D50" w:rsidTr="005F031E">
        <w:tc>
          <w:tcPr>
            <w:tcW w:w="4927" w:type="dxa"/>
          </w:tcPr>
          <w:p w:rsidR="00E94D50" w:rsidRPr="00E94D50" w:rsidRDefault="00E94D50" w:rsidP="005F031E">
            <w:pPr>
              <w:pStyle w:val="1"/>
              <w:ind w:left="-567" w:right="140" w:firstLine="567"/>
              <w:jc w:val="both"/>
              <w:rPr>
                <w:bCs/>
              </w:rPr>
            </w:pPr>
            <w:r w:rsidRPr="00E94D50">
              <w:rPr>
                <w:bCs/>
              </w:rPr>
              <w:t>Сторонние образовательные организации</w:t>
            </w:r>
          </w:p>
        </w:tc>
        <w:tc>
          <w:tcPr>
            <w:tcW w:w="5210" w:type="dxa"/>
          </w:tcPr>
          <w:p w:rsidR="00E94D50" w:rsidRPr="00E94D50" w:rsidRDefault="00E94D50" w:rsidP="005F031E">
            <w:pPr>
              <w:pStyle w:val="1"/>
              <w:ind w:left="35" w:right="140"/>
              <w:rPr>
                <w:rFonts w:eastAsia="Times New Roman"/>
                <w:color w:val="000000"/>
              </w:rPr>
            </w:pPr>
            <w:r w:rsidRPr="00E94D50">
              <w:rPr>
                <w:rFonts w:eastAsia="Times New Roman"/>
                <w:color w:val="000000"/>
              </w:rPr>
              <w:t xml:space="preserve">- реализующие дополнительные общеобразовательные программы, </w:t>
            </w:r>
          </w:p>
          <w:p w:rsidR="00E94D50" w:rsidRPr="00E94D50" w:rsidRDefault="00E94D50" w:rsidP="005F031E">
            <w:pPr>
              <w:pStyle w:val="1"/>
              <w:ind w:left="35" w:right="140"/>
              <w:rPr>
                <w:bCs/>
              </w:rPr>
            </w:pPr>
            <w:r w:rsidRPr="00E94D50">
              <w:rPr>
                <w:rFonts w:eastAsia="Times New Roman"/>
                <w:color w:val="000000"/>
              </w:rPr>
              <w:t>- оказывающие психолого-педагогическую, медицинскую и социальную помощь обучающимся, испытывающим трудности в освоении основной общеобразовательной программы и др.</w:t>
            </w:r>
          </w:p>
        </w:tc>
      </w:tr>
    </w:tbl>
    <w:p w:rsidR="00E94D50" w:rsidRPr="00AC59F8" w:rsidRDefault="00E94D50" w:rsidP="00E94D50">
      <w:pPr>
        <w:pStyle w:val="a3"/>
        <w:tabs>
          <w:tab w:val="left" w:pos="360"/>
        </w:tabs>
        <w:spacing w:before="0" w:beforeAutospacing="0" w:after="0" w:afterAutospacing="0"/>
        <w:ind w:firstLine="567"/>
        <w:jc w:val="both"/>
        <w:rPr>
          <w:rFonts w:ascii="Times New Roman" w:hAnsi="Times New Roman"/>
          <w:szCs w:val="24"/>
        </w:rPr>
      </w:pPr>
    </w:p>
    <w:p w:rsidR="00266EBA" w:rsidRDefault="00266EBA" w:rsidP="00B21A4F">
      <w:pPr>
        <w:pStyle w:val="a3"/>
        <w:tabs>
          <w:tab w:val="left" w:pos="360"/>
        </w:tabs>
        <w:spacing w:before="0" w:beforeAutospacing="0" w:after="0" w:afterAutospacing="0"/>
        <w:jc w:val="both"/>
        <w:rPr>
          <w:rFonts w:ascii="Times New Roman" w:hAnsi="Times New Roman"/>
          <w:b/>
          <w:bCs/>
          <w:color w:val="000000"/>
          <w:szCs w:val="24"/>
        </w:rPr>
      </w:pPr>
      <w:r w:rsidRPr="00AC59F8">
        <w:rPr>
          <w:rFonts w:ascii="Times New Roman" w:hAnsi="Times New Roman"/>
          <w:b/>
          <w:bCs/>
          <w:color w:val="000000"/>
          <w:szCs w:val="24"/>
        </w:rPr>
        <w:t>Общая характеристика основной образовательной программы начального общего образования</w:t>
      </w:r>
    </w:p>
    <w:p w:rsidR="00B21A4F" w:rsidRPr="00AC59F8" w:rsidRDefault="00B21A4F" w:rsidP="00B21A4F">
      <w:pPr>
        <w:pStyle w:val="a3"/>
        <w:tabs>
          <w:tab w:val="left" w:pos="360"/>
        </w:tabs>
        <w:spacing w:before="0" w:beforeAutospacing="0" w:after="0" w:afterAutospacing="0"/>
        <w:jc w:val="both"/>
        <w:rPr>
          <w:rFonts w:ascii="Times New Roman" w:hAnsi="Times New Roman"/>
          <w:b/>
          <w:bCs/>
          <w:color w:val="000000"/>
          <w:szCs w:val="24"/>
        </w:rPr>
      </w:pPr>
    </w:p>
    <w:p w:rsidR="00E94D50" w:rsidRPr="00266EBA" w:rsidRDefault="00E94D50" w:rsidP="00266EBA">
      <w:pPr>
        <w:pStyle w:val="a5"/>
        <w:spacing w:after="0" w:line="240" w:lineRule="auto"/>
        <w:ind w:left="-567" w:right="140" w:firstLine="567"/>
        <w:jc w:val="both"/>
        <w:rPr>
          <w:rStyle w:val="dash041e005f0431005f044b005f0447005f043d005f044b005f0439005f005fchar1char1"/>
        </w:rPr>
      </w:pPr>
      <w:r w:rsidRPr="00266EBA">
        <w:rPr>
          <w:rFonts w:ascii="Times New Roman" w:hAnsi="Times New Roman"/>
          <w:color w:val="000000"/>
          <w:sz w:val="24"/>
          <w:szCs w:val="24"/>
        </w:rPr>
        <w:t>Школа разрабатывает и утверждает программу начального общего образования самостоятельно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с учетом примерной основной образовательной программы основного общего образования</w:t>
      </w:r>
    </w:p>
    <w:p w:rsidR="00E94D50" w:rsidRPr="00266EBA" w:rsidRDefault="00E94D50" w:rsidP="00266EBA">
      <w:pPr>
        <w:spacing w:after="0" w:line="240" w:lineRule="auto"/>
        <w:ind w:left="-567" w:right="140" w:firstLine="567"/>
        <w:jc w:val="both"/>
        <w:rPr>
          <w:rStyle w:val="dash041e005f0431005f044b005f0447005f043d005f044b005f0439005f005fchar1char1"/>
        </w:rPr>
      </w:pPr>
      <w:r w:rsidRPr="00266EBA">
        <w:rPr>
          <w:rStyle w:val="dash041e005f0431005f044b005f0447005f043d005f044b005f0439005f005fchar1char1"/>
        </w:rPr>
        <w:t>Основная образовательная программа начального общего образования определяет цели образовательного процесса, включает требования к содержанию образования, условиям и к результатам освоения ООП ООО.</w:t>
      </w:r>
    </w:p>
    <w:p w:rsidR="00E94D50" w:rsidRPr="00266EBA" w:rsidRDefault="00E94D50" w:rsidP="00575278">
      <w:pPr>
        <w:pStyle w:val="a3"/>
        <w:spacing w:before="0" w:beforeAutospacing="0" w:after="0" w:afterAutospacing="0"/>
        <w:ind w:left="-567" w:right="140"/>
        <w:jc w:val="both"/>
        <w:rPr>
          <w:rFonts w:ascii="Times New Roman" w:hAnsi="Times New Roman"/>
          <w:szCs w:val="24"/>
        </w:rPr>
      </w:pPr>
      <w:r w:rsidRPr="00266EBA">
        <w:rPr>
          <w:rFonts w:ascii="Times New Roman" w:hAnsi="Times New Roman"/>
          <w:b/>
          <w:szCs w:val="24"/>
        </w:rPr>
        <w:t>Срок реализации программы</w:t>
      </w:r>
      <w:r w:rsidRPr="00266EBA">
        <w:rPr>
          <w:rFonts w:ascii="Times New Roman" w:hAnsi="Times New Roman"/>
          <w:szCs w:val="24"/>
        </w:rPr>
        <w:t>: 2022-2026гг</w:t>
      </w:r>
    </w:p>
    <w:p w:rsidR="00575278" w:rsidRPr="00AC59F8" w:rsidRDefault="00575278" w:rsidP="00575278">
      <w:pPr>
        <w:autoSpaceDE w:val="0"/>
        <w:autoSpaceDN w:val="0"/>
        <w:adjustRightInd w:val="0"/>
        <w:spacing w:after="0" w:line="240" w:lineRule="auto"/>
        <w:ind w:left="-426" w:firstLine="426"/>
        <w:jc w:val="both"/>
        <w:textAlignment w:val="center"/>
        <w:rPr>
          <w:rFonts w:ascii="Times New Roman" w:hAnsi="Times New Roman"/>
          <w:color w:val="000000"/>
          <w:spacing w:val="-1"/>
          <w:sz w:val="24"/>
          <w:szCs w:val="24"/>
        </w:rPr>
      </w:pPr>
      <w:r w:rsidRPr="00AC59F8">
        <w:rPr>
          <w:rFonts w:ascii="Times New Roman" w:hAnsi="Times New Roman"/>
          <w:color w:val="000000"/>
          <w:spacing w:val="-1"/>
          <w:sz w:val="24"/>
          <w:szCs w:val="24"/>
        </w:rPr>
        <w:t xml:space="preserve">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w:t>
      </w:r>
    </w:p>
    <w:p w:rsidR="00575278" w:rsidRPr="00AC59F8" w:rsidRDefault="00575278" w:rsidP="00575278">
      <w:pPr>
        <w:autoSpaceDE w:val="0"/>
        <w:autoSpaceDN w:val="0"/>
        <w:adjustRightInd w:val="0"/>
        <w:spacing w:after="0" w:line="240" w:lineRule="auto"/>
        <w:ind w:left="-426" w:firstLine="426"/>
        <w:jc w:val="both"/>
        <w:textAlignment w:val="center"/>
        <w:rPr>
          <w:rFonts w:ascii="Times New Roman" w:hAnsi="Times New Roman"/>
          <w:color w:val="000000"/>
          <w:spacing w:val="-2"/>
          <w:sz w:val="24"/>
          <w:szCs w:val="24"/>
        </w:rPr>
      </w:pPr>
      <w:r w:rsidRPr="00AC59F8">
        <w:rPr>
          <w:rFonts w:ascii="Times New Roman" w:hAnsi="Times New Roman"/>
          <w:color w:val="000000"/>
          <w:spacing w:val="-2"/>
          <w:sz w:val="24"/>
          <w:szCs w:val="24"/>
        </w:rPr>
        <w:t xml:space="preserve">В исключительных случаях школа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школа учитывает, что чем более длителен срок обучения в начальной школе, тем более качественным становится фундамент, который закладывается начальным уровнем образования как предпосылка дальнейшего успешного обучения, поэтому сокращение срока обучения на уровне НОО возможно в исключительных случаях. </w:t>
      </w:r>
    </w:p>
    <w:p w:rsidR="00575278" w:rsidRPr="00AC59F8" w:rsidRDefault="00575278" w:rsidP="00575278">
      <w:pPr>
        <w:autoSpaceDE w:val="0"/>
        <w:autoSpaceDN w:val="0"/>
        <w:adjustRightInd w:val="0"/>
        <w:spacing w:after="0" w:line="240" w:lineRule="auto"/>
        <w:ind w:left="-426" w:firstLine="426"/>
        <w:jc w:val="both"/>
        <w:textAlignment w:val="center"/>
        <w:rPr>
          <w:rFonts w:ascii="Times New Roman" w:hAnsi="Times New Roman"/>
          <w:color w:val="000000"/>
          <w:spacing w:val="-1"/>
          <w:sz w:val="24"/>
          <w:szCs w:val="24"/>
        </w:rPr>
      </w:pPr>
      <w:r w:rsidRPr="00AC59F8">
        <w:rPr>
          <w:rFonts w:ascii="Times New Roman" w:hAnsi="Times New Roman"/>
          <w:color w:val="000000"/>
          <w:spacing w:val="-1"/>
          <w:sz w:val="24"/>
          <w:szCs w:val="24"/>
        </w:rPr>
        <w:t>ООП НОО базируется на требованиях, предъявляемых ФГОС НОО к целям, содержанию, планируемым результатам и условиям обучения в начальной школе с учетом ПООП НОО.</w:t>
      </w:r>
    </w:p>
    <w:p w:rsidR="00575278" w:rsidRPr="00AC59F8" w:rsidRDefault="00575278" w:rsidP="00575278">
      <w:pPr>
        <w:spacing w:after="0" w:line="240" w:lineRule="auto"/>
        <w:ind w:left="-426" w:firstLine="426"/>
        <w:jc w:val="both"/>
        <w:rPr>
          <w:rFonts w:ascii="Times New Roman" w:hAnsi="Times New Roman"/>
          <w:i/>
          <w:color w:val="000000"/>
          <w:sz w:val="24"/>
          <w:szCs w:val="24"/>
          <w:lang w:eastAsia="ru-RU"/>
        </w:rPr>
      </w:pPr>
      <w:r w:rsidRPr="00AC59F8">
        <w:rPr>
          <w:rFonts w:ascii="Times New Roman" w:hAnsi="Times New Roman"/>
          <w:color w:val="000000"/>
          <w:sz w:val="24"/>
          <w:szCs w:val="24"/>
          <w:lang w:eastAsia="ru-RU"/>
        </w:rPr>
        <w:t xml:space="preserve">Программа начального общего образования обеспечивает право на получение начального общего образования на изучение родного языка  (русского)  в пределах возможностей, предоставляемых школой </w:t>
      </w:r>
    </w:p>
    <w:p w:rsidR="00575278" w:rsidRPr="00266EBA" w:rsidRDefault="00575278" w:rsidP="00575278">
      <w:pPr>
        <w:spacing w:after="0" w:line="240" w:lineRule="auto"/>
        <w:ind w:hanging="426"/>
        <w:jc w:val="both"/>
        <w:rPr>
          <w:rFonts w:ascii="Times New Roman" w:hAnsi="Times New Roman"/>
          <w:i/>
          <w:color w:val="000000"/>
          <w:sz w:val="24"/>
          <w:szCs w:val="24"/>
          <w:lang w:eastAsia="ru-RU"/>
        </w:rPr>
      </w:pPr>
      <w:proofErr w:type="spellStart"/>
      <w:r w:rsidRPr="00266EBA">
        <w:rPr>
          <w:rFonts w:ascii="Times New Roman" w:hAnsi="Times New Roman"/>
          <w:i/>
          <w:color w:val="000000"/>
          <w:sz w:val="24"/>
          <w:szCs w:val="24"/>
          <w:lang w:eastAsia="ru-RU"/>
        </w:rPr>
        <w:t>Приложение.</w:t>
      </w:r>
      <w:r w:rsidRPr="00266EBA">
        <w:rPr>
          <w:rFonts w:ascii="Times New Roman" w:hAnsi="Times New Roman"/>
          <w:i/>
          <w:sz w:val="24"/>
          <w:szCs w:val="24"/>
        </w:rPr>
        <w:t>Положение</w:t>
      </w:r>
      <w:proofErr w:type="spellEnd"/>
      <w:r w:rsidRPr="00266EBA">
        <w:rPr>
          <w:rFonts w:ascii="Times New Roman" w:hAnsi="Times New Roman"/>
          <w:i/>
          <w:sz w:val="24"/>
          <w:szCs w:val="24"/>
        </w:rPr>
        <w:t xml:space="preserve"> о языках образования</w:t>
      </w:r>
      <w:r w:rsidRPr="00266EBA">
        <w:rPr>
          <w:rFonts w:ascii="Times New Roman" w:hAnsi="Times New Roman"/>
          <w:i/>
          <w:color w:val="000000"/>
          <w:sz w:val="24"/>
          <w:szCs w:val="24"/>
          <w:lang w:eastAsia="ru-RU"/>
        </w:rPr>
        <w:t>.</w:t>
      </w:r>
    </w:p>
    <w:p w:rsidR="00575278" w:rsidRPr="00AC59F8" w:rsidRDefault="00575278" w:rsidP="00575278">
      <w:pPr>
        <w:pStyle w:val="a3"/>
        <w:spacing w:before="0" w:beforeAutospacing="0" w:after="0" w:afterAutospacing="0"/>
        <w:ind w:left="-426" w:firstLine="426"/>
        <w:jc w:val="both"/>
        <w:rPr>
          <w:rFonts w:ascii="Times New Roman" w:hAnsi="Times New Roman"/>
          <w:szCs w:val="24"/>
        </w:rPr>
      </w:pPr>
      <w:r w:rsidRPr="00AC59F8">
        <w:rPr>
          <w:rFonts w:ascii="Times New Roman" w:hAnsi="Times New Roman"/>
          <w:szCs w:val="24"/>
        </w:rPr>
        <w:t xml:space="preserve">Начальное общее образование может быть получено в школе и вне школы (в форме семейного образования).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с </w:t>
      </w:r>
      <w:r w:rsidRPr="00AC59F8">
        <w:rPr>
          <w:rFonts w:ascii="Times New Roman" w:hAnsi="Times New Roman"/>
          <w:color w:val="000000"/>
          <w:szCs w:val="24"/>
        </w:rPr>
        <w:t xml:space="preserve">применением </w:t>
      </w:r>
      <w:bookmarkStart w:id="0" w:name="dst100102"/>
      <w:bookmarkEnd w:id="0"/>
      <w:r w:rsidRPr="00AC59F8">
        <w:rPr>
          <w:rFonts w:ascii="Times New Roman" w:hAnsi="Times New Roman"/>
          <w:color w:val="000000"/>
          <w:szCs w:val="24"/>
        </w:rPr>
        <w:t>различных образовательных технологий, в том числе электронное обучение, дистанционные образовательные технологии</w:t>
      </w:r>
      <w:r w:rsidRPr="00AC59F8">
        <w:rPr>
          <w:rFonts w:ascii="Times New Roman" w:hAnsi="Times New Roman"/>
          <w:szCs w:val="24"/>
        </w:rPr>
        <w:t>.</w:t>
      </w:r>
    </w:p>
    <w:p w:rsidR="00575278" w:rsidRPr="00266EBA" w:rsidRDefault="00575278" w:rsidP="00575278">
      <w:pPr>
        <w:pStyle w:val="a3"/>
        <w:spacing w:before="0" w:beforeAutospacing="0" w:after="0" w:afterAutospacing="0"/>
        <w:ind w:hanging="426"/>
        <w:jc w:val="both"/>
        <w:rPr>
          <w:rFonts w:ascii="Times New Roman" w:hAnsi="Times New Roman"/>
          <w:szCs w:val="24"/>
        </w:rPr>
      </w:pPr>
      <w:r w:rsidRPr="00266EBA">
        <w:rPr>
          <w:rFonts w:ascii="Times New Roman" w:hAnsi="Times New Roman"/>
          <w:i/>
          <w:szCs w:val="24"/>
        </w:rPr>
        <w:t>Приложение. Положение о формах обучения при получении образования</w:t>
      </w:r>
    </w:p>
    <w:p w:rsidR="00575278" w:rsidRPr="00AC59F8" w:rsidRDefault="00575278" w:rsidP="00575278">
      <w:pPr>
        <w:shd w:val="clear" w:color="auto" w:fill="FFFFFF"/>
        <w:spacing w:after="0" w:line="240" w:lineRule="auto"/>
        <w:ind w:left="-426" w:firstLine="426"/>
        <w:jc w:val="both"/>
        <w:rPr>
          <w:rFonts w:ascii="Times New Roman" w:hAnsi="Times New Roman"/>
          <w:i/>
          <w:color w:val="000000"/>
          <w:sz w:val="24"/>
          <w:szCs w:val="24"/>
          <w:lang w:eastAsia="ru-RU"/>
        </w:rPr>
      </w:pPr>
      <w:r w:rsidRPr="00AC59F8">
        <w:rPr>
          <w:rFonts w:ascii="Times New Roman" w:hAnsi="Times New Roman"/>
          <w:color w:val="000000"/>
          <w:sz w:val="24"/>
          <w:szCs w:val="24"/>
          <w:lang w:eastAsia="ru-RU"/>
        </w:rPr>
        <w:t xml:space="preserve">Реализация программы начального общего образования осуществляется школой как самостоятельно, так и посредством сетевой </w:t>
      </w:r>
      <w:r w:rsidRPr="00AC59F8">
        <w:rPr>
          <w:rFonts w:ascii="Times New Roman" w:hAnsi="Times New Roman"/>
          <w:i/>
          <w:color w:val="000000"/>
          <w:sz w:val="24"/>
          <w:szCs w:val="24"/>
          <w:lang w:eastAsia="ru-RU"/>
        </w:rPr>
        <w:t xml:space="preserve">формы </w:t>
      </w:r>
    </w:p>
    <w:p w:rsidR="00575278" w:rsidRPr="00266EBA" w:rsidRDefault="00575278" w:rsidP="00575278">
      <w:pPr>
        <w:shd w:val="clear" w:color="auto" w:fill="FFFFFF"/>
        <w:spacing w:after="0" w:line="240" w:lineRule="auto"/>
        <w:ind w:hanging="426"/>
        <w:jc w:val="both"/>
        <w:rPr>
          <w:rFonts w:ascii="Times New Roman" w:hAnsi="Times New Roman"/>
          <w:color w:val="000000"/>
          <w:sz w:val="24"/>
          <w:szCs w:val="24"/>
          <w:lang w:eastAsia="ru-RU"/>
        </w:rPr>
      </w:pPr>
      <w:r w:rsidRPr="00266EBA">
        <w:rPr>
          <w:rFonts w:ascii="Times New Roman" w:hAnsi="Times New Roman"/>
          <w:i/>
          <w:color w:val="000000"/>
          <w:sz w:val="24"/>
          <w:szCs w:val="24"/>
          <w:lang w:eastAsia="ru-RU"/>
        </w:rPr>
        <w:t>Приложение. Положение о сетевой форме обучения</w:t>
      </w:r>
      <w:proofErr w:type="gramStart"/>
      <w:r w:rsidRPr="00266EBA">
        <w:rPr>
          <w:rFonts w:ascii="Times New Roman" w:hAnsi="Times New Roman"/>
          <w:i/>
          <w:color w:val="000000"/>
          <w:sz w:val="24"/>
          <w:szCs w:val="24"/>
          <w:lang w:eastAsia="ru-RU"/>
        </w:rPr>
        <w:t>..</w:t>
      </w:r>
      <w:bookmarkStart w:id="1" w:name="dst100099"/>
      <w:bookmarkStart w:id="2" w:name="dst100101"/>
      <w:bookmarkEnd w:id="1"/>
      <w:bookmarkEnd w:id="2"/>
      <w:proofErr w:type="gramEnd"/>
    </w:p>
    <w:p w:rsidR="00575278" w:rsidRPr="00AC59F8" w:rsidRDefault="00575278" w:rsidP="00575278">
      <w:pPr>
        <w:pStyle w:val="a3"/>
        <w:spacing w:before="0" w:beforeAutospacing="0" w:after="0" w:afterAutospacing="0"/>
        <w:ind w:left="-426" w:firstLine="426"/>
        <w:jc w:val="both"/>
        <w:rPr>
          <w:rFonts w:ascii="Times New Roman" w:hAnsi="Times New Roman"/>
          <w:szCs w:val="24"/>
        </w:rPr>
      </w:pPr>
      <w:r w:rsidRPr="00AC59F8">
        <w:rPr>
          <w:rFonts w:ascii="Times New Roman" w:hAnsi="Times New Roman"/>
          <w:color w:val="000000"/>
          <w:szCs w:val="24"/>
        </w:rPr>
        <w:lastRenderedPageBreak/>
        <w:t>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575278" w:rsidRPr="00AC59F8" w:rsidRDefault="00575278" w:rsidP="00575278">
      <w:pPr>
        <w:shd w:val="clear" w:color="auto" w:fill="FFFFFF"/>
        <w:spacing w:after="0" w:line="240" w:lineRule="auto"/>
        <w:jc w:val="both"/>
        <w:rPr>
          <w:rFonts w:ascii="Times New Roman" w:hAnsi="Times New Roman"/>
          <w:color w:val="000000"/>
          <w:sz w:val="24"/>
          <w:szCs w:val="24"/>
          <w:lang w:eastAsia="ru-RU"/>
        </w:rPr>
      </w:pPr>
      <w:bookmarkStart w:id="3" w:name="dst100103"/>
      <w:bookmarkStart w:id="4" w:name="dst100104"/>
      <w:bookmarkEnd w:id="3"/>
      <w:bookmarkEnd w:id="4"/>
      <w:r w:rsidRPr="00AC59F8">
        <w:rPr>
          <w:rFonts w:ascii="Times New Roman" w:hAnsi="Times New Roman"/>
          <w:color w:val="000000"/>
          <w:sz w:val="24"/>
          <w:szCs w:val="24"/>
          <w:lang w:eastAsia="ru-RU"/>
        </w:rPr>
        <w:t>Содержание программы начального общего образования обеспечивает вариативность за счёт:</w:t>
      </w:r>
    </w:p>
    <w:p w:rsidR="00575278" w:rsidRPr="00AC59F8" w:rsidRDefault="00575278" w:rsidP="00575278">
      <w:pPr>
        <w:shd w:val="clear" w:color="auto" w:fill="FFFFFF"/>
        <w:spacing w:after="0" w:line="240" w:lineRule="auto"/>
        <w:ind w:left="851" w:hanging="426"/>
        <w:jc w:val="both"/>
        <w:rPr>
          <w:rFonts w:ascii="Times New Roman" w:hAnsi="Times New Roman"/>
          <w:color w:val="000000"/>
          <w:sz w:val="24"/>
          <w:szCs w:val="24"/>
          <w:lang w:eastAsia="ru-RU"/>
        </w:rPr>
      </w:pPr>
      <w:bookmarkStart w:id="5" w:name="dst100049"/>
      <w:bookmarkEnd w:id="5"/>
      <w:r w:rsidRPr="00AC59F8">
        <w:rPr>
          <w:rFonts w:ascii="Times New Roman" w:hAnsi="Times New Roman"/>
          <w:color w:val="000000"/>
          <w:sz w:val="24"/>
          <w:szCs w:val="24"/>
          <w:lang w:eastAsia="ru-RU"/>
        </w:rPr>
        <w:t>1) требований к структуре программ начального общего образования, предусматривающей наличие в них:</w:t>
      </w:r>
    </w:p>
    <w:p w:rsidR="00575278" w:rsidRPr="00AC59F8" w:rsidRDefault="00575278" w:rsidP="00575278">
      <w:pPr>
        <w:numPr>
          <w:ilvl w:val="0"/>
          <w:numId w:val="7"/>
        </w:numPr>
        <w:shd w:val="clear" w:color="auto" w:fill="FFFFFF"/>
        <w:spacing w:after="0" w:line="240" w:lineRule="auto"/>
        <w:ind w:left="851" w:hanging="426"/>
        <w:jc w:val="both"/>
        <w:rPr>
          <w:rFonts w:ascii="Times New Roman" w:hAnsi="Times New Roman"/>
          <w:i/>
          <w:color w:val="000000"/>
          <w:sz w:val="24"/>
          <w:szCs w:val="24"/>
          <w:lang w:eastAsia="ru-RU"/>
        </w:rPr>
      </w:pPr>
      <w:bookmarkStart w:id="6" w:name="dst100050"/>
      <w:bookmarkEnd w:id="6"/>
      <w:r w:rsidRPr="00AC59F8">
        <w:rPr>
          <w:rFonts w:ascii="Times New Roman" w:hAnsi="Times New Roman"/>
          <w:color w:val="000000"/>
          <w:sz w:val="24"/>
          <w:szCs w:val="24"/>
          <w:lang w:eastAsia="ru-RU"/>
        </w:rP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 </w:t>
      </w:r>
    </w:p>
    <w:p w:rsidR="00575278" w:rsidRPr="00266EBA" w:rsidRDefault="00575278" w:rsidP="00575278">
      <w:pPr>
        <w:numPr>
          <w:ilvl w:val="0"/>
          <w:numId w:val="7"/>
        </w:numPr>
        <w:shd w:val="clear" w:color="auto" w:fill="FFFFFF"/>
        <w:spacing w:after="0" w:line="240" w:lineRule="auto"/>
        <w:ind w:left="851" w:hanging="426"/>
        <w:jc w:val="both"/>
        <w:rPr>
          <w:rFonts w:ascii="Times New Roman" w:hAnsi="Times New Roman"/>
          <w:i/>
          <w:color w:val="000000"/>
          <w:sz w:val="24"/>
          <w:szCs w:val="24"/>
          <w:lang w:eastAsia="ru-RU"/>
        </w:rPr>
      </w:pPr>
      <w:bookmarkStart w:id="7" w:name="dst100051"/>
      <w:bookmarkEnd w:id="7"/>
      <w:r w:rsidRPr="00AC59F8">
        <w:rPr>
          <w:rFonts w:ascii="Times New Roman" w:hAnsi="Times New Roman"/>
          <w:color w:val="000000"/>
          <w:sz w:val="24"/>
          <w:szCs w:val="24"/>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575278" w:rsidRPr="00266EBA" w:rsidRDefault="00575278" w:rsidP="00575278">
      <w:pPr>
        <w:numPr>
          <w:ilvl w:val="0"/>
          <w:numId w:val="7"/>
        </w:numPr>
        <w:shd w:val="clear" w:color="auto" w:fill="FFFFFF"/>
        <w:tabs>
          <w:tab w:val="clear" w:pos="1260"/>
          <w:tab w:val="num" w:pos="851"/>
        </w:tabs>
        <w:spacing w:after="0" w:line="240" w:lineRule="auto"/>
        <w:ind w:left="851" w:hanging="425"/>
        <w:jc w:val="both"/>
        <w:rPr>
          <w:rFonts w:ascii="Times New Roman" w:hAnsi="Times New Roman"/>
          <w:b/>
          <w:i/>
          <w:color w:val="000000"/>
          <w:sz w:val="24"/>
          <w:szCs w:val="24"/>
          <w:lang w:eastAsia="ru-RU"/>
        </w:rPr>
      </w:pPr>
      <w:bookmarkStart w:id="8" w:name="dst100052"/>
      <w:bookmarkEnd w:id="8"/>
      <w:r w:rsidRPr="00AC59F8">
        <w:rPr>
          <w:rFonts w:ascii="Times New Roman" w:hAnsi="Times New Roman"/>
          <w:color w:val="000000"/>
          <w:sz w:val="24"/>
          <w:szCs w:val="24"/>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575278" w:rsidRPr="00266EBA" w:rsidRDefault="00575278" w:rsidP="00575278">
      <w:pPr>
        <w:shd w:val="clear" w:color="auto" w:fill="FFFFFF"/>
        <w:spacing w:after="0" w:line="240" w:lineRule="auto"/>
        <w:ind w:left="900" w:hanging="426"/>
        <w:jc w:val="both"/>
        <w:rPr>
          <w:rFonts w:ascii="Times New Roman" w:hAnsi="Times New Roman"/>
          <w:i/>
          <w:color w:val="000000"/>
          <w:sz w:val="24"/>
          <w:szCs w:val="24"/>
          <w:lang w:eastAsia="ru-RU"/>
        </w:rPr>
      </w:pPr>
      <w:bookmarkStart w:id="9" w:name="dst100053"/>
      <w:bookmarkEnd w:id="9"/>
      <w:r w:rsidRPr="00266EBA">
        <w:rPr>
          <w:rFonts w:ascii="Times New Roman" w:hAnsi="Times New Roman"/>
          <w:i/>
          <w:color w:val="000000"/>
          <w:sz w:val="24"/>
          <w:szCs w:val="24"/>
          <w:lang w:eastAsia="ru-RU"/>
        </w:rPr>
        <w:t>Приложение Учебный план на учебный год</w:t>
      </w:r>
    </w:p>
    <w:p w:rsidR="00575278" w:rsidRPr="00AC59F8" w:rsidRDefault="00575278" w:rsidP="00575278">
      <w:pPr>
        <w:shd w:val="clear" w:color="auto" w:fill="FFFFFF"/>
        <w:spacing w:after="0" w:line="240" w:lineRule="auto"/>
        <w:ind w:left="540" w:hanging="426"/>
        <w:jc w:val="both"/>
        <w:rPr>
          <w:rFonts w:ascii="Times New Roman" w:hAnsi="Times New Roman"/>
          <w:color w:val="000000"/>
          <w:sz w:val="24"/>
          <w:szCs w:val="24"/>
          <w:lang w:eastAsia="ru-RU"/>
        </w:rPr>
      </w:pPr>
      <w:r w:rsidRPr="00AC59F8">
        <w:rPr>
          <w:rFonts w:ascii="Times New Roman" w:hAnsi="Times New Roman"/>
          <w:color w:val="000000"/>
          <w:sz w:val="24"/>
          <w:szCs w:val="24"/>
          <w:lang w:eastAsia="ru-RU"/>
        </w:rPr>
        <w:t>2) за счёт возможности разработки и реализации школой программ начального общего образования, в том числе предусматривающих углубленное изучение отдельных учебных предметов;</w:t>
      </w:r>
    </w:p>
    <w:p w:rsidR="00575278" w:rsidRPr="00AC59F8" w:rsidRDefault="00575278" w:rsidP="00575278">
      <w:pPr>
        <w:shd w:val="clear" w:color="auto" w:fill="FFFFFF"/>
        <w:spacing w:after="0" w:line="240" w:lineRule="auto"/>
        <w:ind w:left="540" w:hanging="426"/>
        <w:jc w:val="both"/>
        <w:rPr>
          <w:rFonts w:ascii="Times New Roman" w:hAnsi="Times New Roman"/>
          <w:color w:val="000000"/>
          <w:sz w:val="24"/>
          <w:szCs w:val="24"/>
          <w:lang w:eastAsia="ru-RU"/>
        </w:rPr>
      </w:pPr>
      <w:bookmarkStart w:id="10" w:name="dst100054"/>
      <w:bookmarkEnd w:id="10"/>
      <w:r w:rsidRPr="00AC59F8">
        <w:rPr>
          <w:rFonts w:ascii="Times New Roman" w:hAnsi="Times New Roman"/>
          <w:color w:val="000000"/>
          <w:sz w:val="24"/>
          <w:szCs w:val="24"/>
          <w:lang w:eastAsia="ru-RU"/>
        </w:rPr>
        <w:t xml:space="preserve">3) за счёт возможности разработки и реализации школой  индивидуальных учебных планов, соответствующих образовательным потребностям и интересам обучающихся, </w:t>
      </w:r>
      <w:r w:rsidRPr="00AC59F8">
        <w:rPr>
          <w:rFonts w:ascii="Times New Roman" w:hAnsi="Times New Roman"/>
          <w:color w:val="000000"/>
          <w:sz w:val="24"/>
          <w:szCs w:val="24"/>
        </w:rPr>
        <w:t>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школы.</w:t>
      </w:r>
    </w:p>
    <w:p w:rsidR="00575278" w:rsidRPr="00AC59F8" w:rsidRDefault="00575278" w:rsidP="00575278">
      <w:pPr>
        <w:shd w:val="clear" w:color="auto" w:fill="FFFFFF"/>
        <w:spacing w:after="0" w:line="240" w:lineRule="auto"/>
        <w:ind w:hanging="426"/>
        <w:jc w:val="both"/>
        <w:rPr>
          <w:rFonts w:ascii="Times New Roman" w:hAnsi="Times New Roman"/>
          <w:i/>
          <w:sz w:val="24"/>
          <w:szCs w:val="24"/>
          <w:lang w:eastAsia="ru-RU"/>
        </w:rPr>
      </w:pPr>
      <w:r w:rsidRPr="00AC59F8">
        <w:rPr>
          <w:rFonts w:ascii="Times New Roman" w:hAnsi="Times New Roman"/>
          <w:sz w:val="24"/>
          <w:szCs w:val="24"/>
          <w:lang w:eastAsia="ru-RU"/>
        </w:rPr>
        <w:t xml:space="preserve">4) </w:t>
      </w:r>
      <w:r w:rsidRPr="00AC59F8">
        <w:rPr>
          <w:rFonts w:ascii="Times New Roman" w:hAnsi="Times New Roman"/>
          <w:color w:val="000000"/>
          <w:sz w:val="24"/>
          <w:szCs w:val="24"/>
          <w:lang w:eastAsia="ru-RU"/>
        </w:rPr>
        <w:t>за счёт возможности</w:t>
      </w:r>
      <w:r w:rsidRPr="00AC59F8">
        <w:rPr>
          <w:rFonts w:ascii="Times New Roman" w:hAnsi="Times New Roman"/>
          <w:sz w:val="24"/>
          <w:szCs w:val="24"/>
          <w:lang w:eastAsia="ru-RU"/>
        </w:rPr>
        <w:t xml:space="preserve"> для лиц, обучающихся по индивидуальным учебным планам, сократить срок получения начального общего образования </w:t>
      </w:r>
    </w:p>
    <w:p w:rsidR="00575278" w:rsidRPr="00266EBA" w:rsidRDefault="00575278" w:rsidP="00575278">
      <w:pPr>
        <w:shd w:val="clear" w:color="auto" w:fill="FFFFFF"/>
        <w:spacing w:after="0" w:line="240" w:lineRule="auto"/>
        <w:ind w:hanging="426"/>
        <w:jc w:val="both"/>
        <w:rPr>
          <w:rFonts w:ascii="Times New Roman" w:hAnsi="Times New Roman"/>
          <w:i/>
          <w:sz w:val="24"/>
          <w:szCs w:val="24"/>
          <w:lang w:eastAsia="ru-RU"/>
        </w:rPr>
      </w:pPr>
      <w:r w:rsidRPr="00266EBA">
        <w:rPr>
          <w:rFonts w:ascii="Times New Roman" w:hAnsi="Times New Roman"/>
          <w:i/>
          <w:sz w:val="24"/>
          <w:szCs w:val="24"/>
          <w:lang w:eastAsia="ru-RU"/>
        </w:rPr>
        <w:t>Приложение «Положение об обучении по индивидуальным планам»</w:t>
      </w:r>
    </w:p>
    <w:p w:rsidR="00575278" w:rsidRDefault="00575278" w:rsidP="00575278">
      <w:pPr>
        <w:pStyle w:val="a3"/>
        <w:spacing w:before="0" w:beforeAutospacing="0" w:after="0" w:afterAutospacing="0"/>
        <w:ind w:left="-426" w:firstLine="426"/>
        <w:jc w:val="both"/>
        <w:rPr>
          <w:rFonts w:ascii="Times New Roman" w:hAnsi="Times New Roman"/>
          <w:color w:val="000000"/>
          <w:szCs w:val="24"/>
        </w:rPr>
      </w:pPr>
      <w:bookmarkStart w:id="11" w:name="sub_1026"/>
      <w:r w:rsidRPr="00AC59F8">
        <w:rPr>
          <w:rFonts w:ascii="Times New Roman" w:hAnsi="Times New Roman"/>
          <w:color w:val="000000"/>
          <w:szCs w:val="24"/>
        </w:rPr>
        <w:t xml:space="preserve">Программа начального общего образования реализуется школой через организацию образовательной деятельности (урочной и внеурочной) в соответствии с </w:t>
      </w:r>
      <w:bookmarkEnd w:id="11"/>
      <w:r>
        <w:rPr>
          <w:rFonts w:ascii="Times New Roman" w:hAnsi="Times New Roman"/>
          <w:color w:val="000000"/>
          <w:szCs w:val="24"/>
        </w:rPr>
        <w:t>Гигиеническими нормативами и Санитарно –эпидемиологическими требованиями.</w:t>
      </w:r>
    </w:p>
    <w:p w:rsidR="00575278" w:rsidRPr="00AC59F8" w:rsidRDefault="00575278" w:rsidP="00575278">
      <w:pPr>
        <w:pStyle w:val="a3"/>
        <w:spacing w:before="0" w:beforeAutospacing="0" w:after="0" w:afterAutospacing="0"/>
        <w:ind w:left="-426"/>
        <w:jc w:val="both"/>
        <w:rPr>
          <w:rFonts w:ascii="Times New Roman" w:hAnsi="Times New Roman"/>
          <w:szCs w:val="24"/>
        </w:rPr>
      </w:pPr>
      <w:r w:rsidRPr="00AC59F8">
        <w:rPr>
          <w:rFonts w:ascii="Times New Roman" w:hAnsi="Times New Roman"/>
          <w:color w:val="000000"/>
          <w:szCs w:val="24"/>
          <w:u w:val="single"/>
        </w:rPr>
        <w:t>Урочная деятельность</w:t>
      </w:r>
      <w:r w:rsidRPr="00AC59F8">
        <w:rPr>
          <w:rFonts w:ascii="Times New Roman" w:hAnsi="Times New Roman"/>
          <w:color w:val="000000"/>
          <w:szCs w:val="24"/>
        </w:rPr>
        <w:t xml:space="preserve">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575278" w:rsidRPr="00AC59F8" w:rsidRDefault="00575278" w:rsidP="00575278">
      <w:pPr>
        <w:pStyle w:val="a3"/>
        <w:spacing w:before="0" w:beforeAutospacing="0" w:after="0" w:afterAutospacing="0"/>
        <w:ind w:left="-426"/>
        <w:jc w:val="both"/>
        <w:rPr>
          <w:rFonts w:ascii="Times New Roman" w:hAnsi="Times New Roman"/>
          <w:szCs w:val="24"/>
        </w:rPr>
      </w:pPr>
      <w:r w:rsidRPr="00AC59F8">
        <w:rPr>
          <w:rFonts w:ascii="Times New Roman" w:hAnsi="Times New Roman"/>
          <w:color w:val="000000"/>
          <w:szCs w:val="24"/>
          <w:u w:val="single"/>
        </w:rPr>
        <w:t>Внеурочная деятельность</w:t>
      </w:r>
      <w:r w:rsidRPr="00AC59F8">
        <w:rPr>
          <w:rFonts w:ascii="Times New Roman" w:hAnsi="Times New Roman"/>
          <w:color w:val="000000"/>
          <w:szCs w:val="24"/>
        </w:rPr>
        <w:t xml:space="preserve">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школой.</w:t>
      </w:r>
    </w:p>
    <w:p w:rsidR="00575278" w:rsidRPr="00AC59F8" w:rsidRDefault="00575278" w:rsidP="00575278">
      <w:pPr>
        <w:pStyle w:val="a3"/>
        <w:spacing w:before="0" w:beforeAutospacing="0" w:after="0" w:afterAutospacing="0"/>
        <w:ind w:left="-426"/>
        <w:jc w:val="both"/>
        <w:rPr>
          <w:rFonts w:ascii="Times New Roman" w:hAnsi="Times New Roman"/>
          <w:szCs w:val="24"/>
        </w:rPr>
      </w:pPr>
      <w:bookmarkStart w:id="12" w:name="sub_1027"/>
      <w:r w:rsidRPr="00AC59F8">
        <w:rPr>
          <w:rFonts w:ascii="Times New Roman" w:hAnsi="Times New Roman"/>
          <w:color w:val="000000"/>
          <w:szCs w:val="24"/>
          <w:u w:val="single"/>
        </w:rPr>
        <w:t>Формы организации</w:t>
      </w:r>
      <w:r w:rsidRPr="00AC59F8">
        <w:rPr>
          <w:rFonts w:ascii="Times New Roman" w:hAnsi="Times New Roman"/>
          <w:color w:val="000000"/>
          <w:szCs w:val="24"/>
        </w:rPr>
        <w:t xml:space="preserve"> образовательной деятельности, чередование урочной и внеурочной деятельности при реализации программы начального общего образования школа определяет самостоятельно.</w:t>
      </w:r>
      <w:bookmarkEnd w:id="12"/>
    </w:p>
    <w:p w:rsidR="00575278" w:rsidRPr="00AC59F8" w:rsidRDefault="00575278" w:rsidP="00575278">
      <w:pPr>
        <w:shd w:val="clear" w:color="auto" w:fill="FFFFFF"/>
        <w:spacing w:after="0" w:line="240" w:lineRule="auto"/>
        <w:ind w:left="-426" w:firstLine="1134"/>
        <w:jc w:val="both"/>
        <w:rPr>
          <w:rFonts w:ascii="Times New Roman" w:hAnsi="Times New Roman"/>
          <w:color w:val="000000"/>
          <w:sz w:val="24"/>
          <w:szCs w:val="24"/>
          <w:lang w:eastAsia="ru-RU"/>
        </w:rPr>
      </w:pPr>
      <w:proofErr w:type="gramStart"/>
      <w:r w:rsidRPr="00AC59F8">
        <w:rPr>
          <w:rFonts w:ascii="Times New Roman" w:hAnsi="Times New Roman"/>
          <w:color w:val="000000"/>
          <w:sz w:val="24"/>
          <w:szCs w:val="24"/>
          <w:lang w:eastAsia="ru-RU"/>
        </w:rPr>
        <w:t xml:space="preserve">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 </w:t>
      </w:r>
      <w:proofErr w:type="gramEnd"/>
    </w:p>
    <w:p w:rsidR="00575278" w:rsidRPr="00AC59F8" w:rsidRDefault="00575278" w:rsidP="00575278">
      <w:pPr>
        <w:shd w:val="clear" w:color="auto" w:fill="FFFFFF"/>
        <w:spacing w:after="0" w:line="240" w:lineRule="auto"/>
        <w:ind w:left="-426" w:firstLine="1134"/>
        <w:jc w:val="both"/>
        <w:rPr>
          <w:rFonts w:ascii="Times New Roman" w:hAnsi="Times New Roman"/>
          <w:color w:val="000000"/>
          <w:sz w:val="24"/>
          <w:szCs w:val="24"/>
          <w:lang w:eastAsia="ru-RU"/>
        </w:rPr>
      </w:pPr>
      <w:bookmarkStart w:id="13" w:name="dst100106"/>
      <w:bookmarkEnd w:id="13"/>
      <w:r w:rsidRPr="00AC59F8">
        <w:rPr>
          <w:rFonts w:ascii="Times New Roman" w:hAnsi="Times New Roman"/>
          <w:color w:val="000000"/>
          <w:sz w:val="24"/>
          <w:szCs w:val="24"/>
          <w:lang w:eastAsia="ru-RU"/>
        </w:rPr>
        <w:lastRenderedPageBreak/>
        <w:t>Углубленное изучение отдельных предметных областей, учебных предметов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575278" w:rsidRPr="00AC59F8" w:rsidRDefault="00575278" w:rsidP="00575278">
      <w:pPr>
        <w:shd w:val="clear" w:color="auto" w:fill="FFFFFF"/>
        <w:spacing w:after="0" w:line="240" w:lineRule="auto"/>
        <w:ind w:left="-426" w:firstLine="1134"/>
        <w:jc w:val="both"/>
        <w:rPr>
          <w:rFonts w:ascii="Times New Roman" w:hAnsi="Times New Roman"/>
          <w:color w:val="000000"/>
          <w:sz w:val="24"/>
          <w:szCs w:val="24"/>
          <w:lang w:eastAsia="ru-RU"/>
        </w:rPr>
      </w:pPr>
      <w:r w:rsidRPr="00AC59F8">
        <w:rPr>
          <w:rFonts w:ascii="Times New Roman" w:hAnsi="Times New Roman"/>
          <w:color w:val="000000"/>
          <w:sz w:val="24"/>
          <w:szCs w:val="24"/>
          <w:lang w:eastAsia="ru-RU"/>
        </w:rPr>
        <w:t>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подлежит оцениванию с учетом специфики и особенностей предмета оценивания.</w:t>
      </w:r>
    </w:p>
    <w:p w:rsidR="00575278" w:rsidRPr="00AC59F8" w:rsidRDefault="00575278" w:rsidP="00575278">
      <w:pPr>
        <w:shd w:val="clear" w:color="auto" w:fill="FFFFFF"/>
        <w:spacing w:after="0" w:line="240" w:lineRule="auto"/>
        <w:ind w:left="-426"/>
        <w:jc w:val="both"/>
        <w:rPr>
          <w:rFonts w:ascii="Times New Roman" w:hAnsi="Times New Roman"/>
          <w:color w:val="000000"/>
          <w:sz w:val="24"/>
          <w:szCs w:val="24"/>
          <w:lang w:eastAsia="ru-RU"/>
        </w:rPr>
      </w:pPr>
      <w:bookmarkStart w:id="14" w:name="dst100110"/>
      <w:bookmarkEnd w:id="14"/>
      <w:r>
        <w:rPr>
          <w:rFonts w:ascii="Times New Roman" w:hAnsi="Times New Roman"/>
          <w:color w:val="000000"/>
          <w:sz w:val="24"/>
          <w:szCs w:val="24"/>
          <w:lang w:eastAsia="ru-RU"/>
        </w:rPr>
        <w:tab/>
      </w:r>
      <w:r w:rsidRPr="00AC59F8">
        <w:rPr>
          <w:rFonts w:ascii="Times New Roman" w:hAnsi="Times New Roman"/>
          <w:color w:val="000000"/>
          <w:sz w:val="24"/>
          <w:szCs w:val="24"/>
          <w:lang w:eastAsia="ru-RU"/>
        </w:rPr>
        <w:t>Соответствие деятельности школы  требованиям ФГОС в части содержания образования определяется результатами государственной итоговой аттестации.</w:t>
      </w:r>
    </w:p>
    <w:p w:rsidR="00575278" w:rsidRPr="00AC59F8" w:rsidRDefault="00575278" w:rsidP="00575278">
      <w:pPr>
        <w:spacing w:after="0" w:line="240" w:lineRule="auto"/>
        <w:ind w:left="-426" w:firstLine="426"/>
        <w:jc w:val="both"/>
        <w:rPr>
          <w:rFonts w:ascii="Times New Roman" w:hAnsi="Times New Roman"/>
          <w:color w:val="000000"/>
          <w:sz w:val="24"/>
          <w:szCs w:val="24"/>
          <w:lang w:eastAsia="ru-RU"/>
        </w:rPr>
      </w:pPr>
      <w:r w:rsidRPr="00AC59F8">
        <w:rPr>
          <w:rFonts w:ascii="Times New Roman" w:hAnsi="Times New Roman"/>
          <w:color w:val="000000"/>
          <w:sz w:val="24"/>
          <w:szCs w:val="24"/>
          <w:lang w:eastAsia="ru-RU"/>
        </w:rPr>
        <w:t>В школе в основном созданы условия для реализации начальной образовательной программы.</w:t>
      </w:r>
    </w:p>
    <w:p w:rsidR="00575278" w:rsidRPr="00AC59F8" w:rsidRDefault="00575278" w:rsidP="00575278">
      <w:pPr>
        <w:shd w:val="clear" w:color="auto" w:fill="FFFFFF"/>
        <w:spacing w:after="0" w:line="240" w:lineRule="auto"/>
        <w:ind w:left="-426" w:firstLine="426"/>
        <w:rPr>
          <w:rFonts w:ascii="Times New Roman" w:hAnsi="Times New Roman"/>
          <w:color w:val="000000"/>
          <w:sz w:val="24"/>
          <w:szCs w:val="24"/>
          <w:lang w:eastAsia="ru-RU"/>
        </w:rPr>
      </w:pPr>
      <w:r w:rsidRPr="00AC59F8">
        <w:rPr>
          <w:rFonts w:ascii="Times New Roman" w:hAnsi="Times New Roman"/>
          <w:color w:val="000000"/>
          <w:sz w:val="24"/>
          <w:szCs w:val="24"/>
          <w:lang w:eastAsia="ru-RU"/>
        </w:rPr>
        <w:t>Осуществляется единство учебной и воспитательной деятельности, реализуемой совместно с семьей и иными институтами воспитания</w:t>
      </w:r>
    </w:p>
    <w:p w:rsidR="00575278" w:rsidRPr="00AC59F8" w:rsidRDefault="00575278" w:rsidP="00575278">
      <w:pPr>
        <w:spacing w:after="0" w:line="240" w:lineRule="auto"/>
        <w:ind w:left="-426" w:firstLine="426"/>
        <w:rPr>
          <w:rFonts w:ascii="Times New Roman" w:hAnsi="Times New Roman"/>
          <w:color w:val="000000"/>
          <w:sz w:val="24"/>
          <w:szCs w:val="24"/>
          <w:lang w:eastAsia="ru-RU"/>
        </w:rPr>
      </w:pPr>
      <w:r w:rsidRPr="00AC59F8">
        <w:rPr>
          <w:rFonts w:ascii="Times New Roman" w:hAnsi="Times New Roman"/>
          <w:color w:val="000000"/>
          <w:sz w:val="24"/>
          <w:szCs w:val="24"/>
          <w:lang w:eastAsia="ru-RU"/>
        </w:rPr>
        <w:t xml:space="preserve">Обеспечивается: </w:t>
      </w:r>
    </w:p>
    <w:p w:rsidR="00575278" w:rsidRPr="00AC59F8" w:rsidRDefault="00575278" w:rsidP="00575278">
      <w:pPr>
        <w:numPr>
          <w:ilvl w:val="0"/>
          <w:numId w:val="7"/>
        </w:numPr>
        <w:tabs>
          <w:tab w:val="clear" w:pos="1260"/>
        </w:tabs>
        <w:spacing w:after="0" w:line="240" w:lineRule="auto"/>
        <w:ind w:hanging="426"/>
        <w:rPr>
          <w:rFonts w:ascii="Times New Roman" w:hAnsi="Times New Roman"/>
          <w:sz w:val="24"/>
          <w:szCs w:val="24"/>
        </w:rPr>
      </w:pPr>
      <w:r w:rsidRPr="00AC59F8">
        <w:rPr>
          <w:rFonts w:ascii="Times New Roman" w:hAnsi="Times New Roman"/>
          <w:color w:val="000000"/>
          <w:sz w:val="24"/>
          <w:szCs w:val="24"/>
          <w:lang w:eastAsia="ru-RU"/>
        </w:rPr>
        <w:t xml:space="preserve">развитие представлений обучающихся о высоком уровне научно-технологического развития страны, </w:t>
      </w:r>
    </w:p>
    <w:p w:rsidR="00575278" w:rsidRPr="00AC59F8" w:rsidRDefault="00575278" w:rsidP="00575278">
      <w:pPr>
        <w:numPr>
          <w:ilvl w:val="0"/>
          <w:numId w:val="7"/>
        </w:numPr>
        <w:tabs>
          <w:tab w:val="clear" w:pos="1260"/>
        </w:tabs>
        <w:spacing w:after="0" w:line="240" w:lineRule="auto"/>
        <w:ind w:hanging="426"/>
        <w:rPr>
          <w:rFonts w:ascii="Times New Roman" w:hAnsi="Times New Roman"/>
          <w:sz w:val="24"/>
          <w:szCs w:val="24"/>
        </w:rPr>
      </w:pPr>
      <w:r w:rsidRPr="00AC59F8">
        <w:rPr>
          <w:rFonts w:ascii="Times New Roman" w:hAnsi="Times New Roman"/>
          <w:color w:val="000000"/>
          <w:sz w:val="24"/>
          <w:szCs w:val="24"/>
          <w:lang w:eastAsia="ru-RU"/>
        </w:rPr>
        <w:t xml:space="preserve">овладение ими современными технологическими средствами в ходе обучения и в повседневной жизни, </w:t>
      </w:r>
    </w:p>
    <w:p w:rsidR="00575278" w:rsidRPr="00AC59F8" w:rsidRDefault="00575278" w:rsidP="00575278">
      <w:pPr>
        <w:numPr>
          <w:ilvl w:val="0"/>
          <w:numId w:val="7"/>
        </w:numPr>
        <w:tabs>
          <w:tab w:val="clear" w:pos="1260"/>
        </w:tabs>
        <w:spacing w:after="0" w:line="240" w:lineRule="auto"/>
        <w:ind w:hanging="426"/>
        <w:rPr>
          <w:rFonts w:ascii="Times New Roman" w:hAnsi="Times New Roman"/>
          <w:sz w:val="24"/>
          <w:szCs w:val="24"/>
        </w:rPr>
      </w:pPr>
      <w:r w:rsidRPr="00AC59F8">
        <w:rPr>
          <w:rFonts w:ascii="Times New Roman" w:hAnsi="Times New Roman"/>
          <w:color w:val="000000"/>
          <w:sz w:val="24"/>
          <w:szCs w:val="24"/>
          <w:lang w:eastAsia="ru-RU"/>
        </w:rPr>
        <w:t xml:space="preserve">формирование у обучающихся культуры пользования информационно-коммуникационными технологиями (далее - ИКТ), </w:t>
      </w:r>
    </w:p>
    <w:p w:rsidR="00575278" w:rsidRPr="00AC59F8" w:rsidRDefault="00575278" w:rsidP="00575278">
      <w:pPr>
        <w:numPr>
          <w:ilvl w:val="0"/>
          <w:numId w:val="7"/>
        </w:numPr>
        <w:tabs>
          <w:tab w:val="clear" w:pos="1260"/>
        </w:tabs>
        <w:spacing w:after="0" w:line="240" w:lineRule="auto"/>
        <w:ind w:hanging="426"/>
        <w:rPr>
          <w:rFonts w:ascii="Times New Roman" w:hAnsi="Times New Roman"/>
          <w:sz w:val="24"/>
          <w:szCs w:val="24"/>
        </w:rPr>
      </w:pPr>
      <w:r w:rsidRPr="00AC59F8">
        <w:rPr>
          <w:rFonts w:ascii="Times New Roman" w:hAnsi="Times New Roman"/>
          <w:color w:val="000000"/>
          <w:sz w:val="24"/>
          <w:szCs w:val="24"/>
          <w:lang w:eastAsia="ru-RU"/>
        </w:rPr>
        <w:t>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575278" w:rsidRPr="00266EBA" w:rsidRDefault="00575278" w:rsidP="00575278">
      <w:pPr>
        <w:spacing w:after="0" w:line="240" w:lineRule="auto"/>
        <w:ind w:hanging="426"/>
        <w:rPr>
          <w:sz w:val="24"/>
          <w:szCs w:val="24"/>
        </w:rPr>
      </w:pPr>
    </w:p>
    <w:p w:rsidR="00575278" w:rsidRPr="00266EBA" w:rsidRDefault="00575278" w:rsidP="00575278">
      <w:pPr>
        <w:spacing w:after="0" w:line="240" w:lineRule="auto"/>
        <w:ind w:left="-567" w:hanging="426"/>
        <w:jc w:val="both"/>
        <w:rPr>
          <w:rFonts w:ascii="Times New Roman" w:hAnsi="Times New Roman"/>
          <w:bCs/>
          <w:iCs/>
          <w:sz w:val="24"/>
          <w:szCs w:val="24"/>
        </w:rPr>
      </w:pPr>
    </w:p>
    <w:p w:rsidR="00E94D50" w:rsidRPr="00266EBA" w:rsidRDefault="00E94D50" w:rsidP="00575278">
      <w:pPr>
        <w:pStyle w:val="dash041e005f0431005f044b005f0447005f043d005f044b005f0439"/>
        <w:ind w:left="-567" w:firstLine="567"/>
        <w:jc w:val="both"/>
      </w:pPr>
      <w:r w:rsidRPr="00266EBA">
        <w:rPr>
          <w:rStyle w:val="dash041e005f0431005f044b005f0447005f043d005f044b005f0439005f005fchar1char1"/>
        </w:rPr>
        <w:t>Основная образовательная программа начального общего образования содержит три раздела: целевой, содержательный и организационный.</w:t>
      </w:r>
    </w:p>
    <w:p w:rsidR="00266EBA" w:rsidRPr="00AC59F8" w:rsidRDefault="00266EBA" w:rsidP="00575278">
      <w:pPr>
        <w:shd w:val="clear" w:color="auto" w:fill="FFFFFF"/>
        <w:spacing w:after="0" w:line="240" w:lineRule="auto"/>
        <w:ind w:left="-426"/>
        <w:rPr>
          <w:rFonts w:ascii="Times New Roman" w:hAnsi="Times New Roman"/>
          <w:color w:val="000000"/>
          <w:sz w:val="24"/>
          <w:szCs w:val="24"/>
          <w:lang w:eastAsia="ru-RU"/>
        </w:rPr>
      </w:pPr>
      <w:r w:rsidRPr="00AC59F8">
        <w:rPr>
          <w:rFonts w:ascii="Times New Roman" w:hAnsi="Times New Roman"/>
          <w:b/>
          <w:color w:val="000000"/>
          <w:sz w:val="24"/>
          <w:szCs w:val="24"/>
          <w:lang w:eastAsia="ru-RU"/>
        </w:rPr>
        <w:t>Целевой</w:t>
      </w:r>
      <w:r w:rsidRPr="00AC59F8">
        <w:rPr>
          <w:rFonts w:ascii="Times New Roman" w:hAnsi="Times New Roman"/>
          <w:color w:val="000000"/>
          <w:sz w:val="24"/>
          <w:szCs w:val="24"/>
          <w:lang w:eastAsia="ru-RU"/>
        </w:rPr>
        <w:t xml:space="preserve"> раздел определяет общее назначение, цели, задачи и планируемые результаты реализации программы начального общего образования, в том числе способы определения достижения этих целей и результатов.</w:t>
      </w:r>
    </w:p>
    <w:p w:rsidR="00266EBA" w:rsidRPr="00575278" w:rsidRDefault="00266EBA" w:rsidP="00575278">
      <w:pPr>
        <w:shd w:val="clear" w:color="auto" w:fill="FFFFFF"/>
        <w:spacing w:after="0" w:line="240" w:lineRule="auto"/>
        <w:ind w:left="-426"/>
        <w:rPr>
          <w:rFonts w:ascii="Times New Roman" w:hAnsi="Times New Roman"/>
          <w:i/>
          <w:color w:val="000000"/>
          <w:sz w:val="24"/>
          <w:szCs w:val="24"/>
          <w:lang w:eastAsia="ru-RU"/>
        </w:rPr>
      </w:pPr>
      <w:bookmarkStart w:id="15" w:name="dst100129"/>
      <w:bookmarkEnd w:id="15"/>
      <w:r w:rsidRPr="00575278">
        <w:rPr>
          <w:rFonts w:ascii="Times New Roman" w:hAnsi="Times New Roman"/>
          <w:i/>
          <w:color w:val="000000"/>
          <w:sz w:val="24"/>
          <w:szCs w:val="24"/>
          <w:lang w:eastAsia="ru-RU"/>
        </w:rPr>
        <w:t>Целевой раздел включает:</w:t>
      </w:r>
    </w:p>
    <w:p w:rsidR="00266EBA" w:rsidRPr="00AC59F8" w:rsidRDefault="00266EBA" w:rsidP="00575278">
      <w:pPr>
        <w:shd w:val="clear" w:color="auto" w:fill="FFFFFF"/>
        <w:spacing w:after="0" w:line="240" w:lineRule="auto"/>
        <w:ind w:left="-426"/>
        <w:rPr>
          <w:rFonts w:ascii="Times New Roman" w:hAnsi="Times New Roman"/>
          <w:color w:val="000000"/>
          <w:sz w:val="24"/>
          <w:szCs w:val="24"/>
          <w:lang w:eastAsia="ru-RU"/>
        </w:rPr>
      </w:pPr>
      <w:bookmarkStart w:id="16" w:name="dst100130"/>
      <w:bookmarkEnd w:id="16"/>
      <w:r w:rsidRPr="00AC59F8">
        <w:rPr>
          <w:rFonts w:ascii="Times New Roman" w:hAnsi="Times New Roman"/>
          <w:color w:val="000000"/>
          <w:sz w:val="24"/>
          <w:szCs w:val="24"/>
          <w:lang w:eastAsia="ru-RU"/>
        </w:rPr>
        <w:t>пояснительную записку;</w:t>
      </w:r>
    </w:p>
    <w:p w:rsidR="00266EBA" w:rsidRPr="00AC59F8" w:rsidRDefault="00266EBA" w:rsidP="00575278">
      <w:pPr>
        <w:shd w:val="clear" w:color="auto" w:fill="FFFFFF"/>
        <w:spacing w:after="0" w:line="240" w:lineRule="auto"/>
        <w:ind w:left="-426"/>
        <w:rPr>
          <w:rFonts w:ascii="Times New Roman" w:hAnsi="Times New Roman"/>
          <w:color w:val="000000"/>
          <w:sz w:val="24"/>
          <w:szCs w:val="24"/>
          <w:lang w:eastAsia="ru-RU"/>
        </w:rPr>
      </w:pPr>
      <w:bookmarkStart w:id="17" w:name="dst100131"/>
      <w:bookmarkEnd w:id="17"/>
      <w:r w:rsidRPr="00AC59F8">
        <w:rPr>
          <w:rFonts w:ascii="Times New Roman" w:hAnsi="Times New Roman"/>
          <w:color w:val="000000"/>
          <w:sz w:val="24"/>
          <w:szCs w:val="24"/>
          <w:lang w:eastAsia="ru-RU"/>
        </w:rPr>
        <w:t>планируемые результаты освоения обучающимися программы начального общего образования;</w:t>
      </w:r>
    </w:p>
    <w:p w:rsidR="00266EBA" w:rsidRPr="00AC59F8" w:rsidRDefault="00266EBA" w:rsidP="00575278">
      <w:pPr>
        <w:shd w:val="clear" w:color="auto" w:fill="FFFFFF"/>
        <w:spacing w:after="0" w:line="240" w:lineRule="auto"/>
        <w:ind w:left="-426"/>
        <w:rPr>
          <w:rFonts w:ascii="Times New Roman" w:hAnsi="Times New Roman"/>
          <w:color w:val="000000"/>
          <w:sz w:val="24"/>
          <w:szCs w:val="24"/>
          <w:lang w:eastAsia="ru-RU"/>
        </w:rPr>
      </w:pPr>
      <w:bookmarkStart w:id="18" w:name="dst100132"/>
      <w:bookmarkEnd w:id="18"/>
      <w:r w:rsidRPr="00AC59F8">
        <w:rPr>
          <w:rFonts w:ascii="Times New Roman" w:hAnsi="Times New Roman"/>
          <w:color w:val="000000"/>
          <w:sz w:val="24"/>
          <w:szCs w:val="24"/>
          <w:lang w:eastAsia="ru-RU"/>
        </w:rPr>
        <w:t>систему оценки достижения планируемых результатов освоения программы начального общего образования.</w:t>
      </w:r>
    </w:p>
    <w:p w:rsidR="00266EBA" w:rsidRPr="00AC59F8" w:rsidRDefault="00266EBA" w:rsidP="00575278">
      <w:pPr>
        <w:pStyle w:val="a8"/>
        <w:shd w:val="clear" w:color="auto" w:fill="auto"/>
        <w:spacing w:after="0" w:line="240" w:lineRule="auto"/>
        <w:ind w:hanging="426"/>
        <w:jc w:val="both"/>
        <w:rPr>
          <w:rStyle w:val="50"/>
          <w:rFonts w:ascii="Times New Roman" w:hAnsi="Times New Roman"/>
          <w:bCs/>
          <w:sz w:val="24"/>
          <w:szCs w:val="24"/>
        </w:rPr>
      </w:pPr>
    </w:p>
    <w:p w:rsidR="00266EBA" w:rsidRPr="00AC59F8" w:rsidRDefault="00266EBA" w:rsidP="00575278">
      <w:pPr>
        <w:shd w:val="clear" w:color="auto" w:fill="FFFFFF"/>
        <w:spacing w:after="0" w:line="240" w:lineRule="auto"/>
        <w:ind w:left="-284"/>
        <w:rPr>
          <w:rFonts w:ascii="Times New Roman" w:hAnsi="Times New Roman"/>
          <w:color w:val="000000"/>
          <w:sz w:val="24"/>
          <w:szCs w:val="24"/>
          <w:lang w:eastAsia="ru-RU"/>
        </w:rPr>
      </w:pPr>
      <w:r w:rsidRPr="00AC59F8">
        <w:rPr>
          <w:rFonts w:ascii="Times New Roman" w:hAnsi="Times New Roman"/>
          <w:b/>
          <w:color w:val="000000"/>
          <w:sz w:val="24"/>
          <w:szCs w:val="24"/>
          <w:lang w:eastAsia="ru-RU"/>
        </w:rPr>
        <w:t>Содержательный</w:t>
      </w:r>
      <w:r w:rsidRPr="00AC59F8">
        <w:rPr>
          <w:rFonts w:ascii="Times New Roman" w:hAnsi="Times New Roman"/>
          <w:color w:val="000000"/>
          <w:sz w:val="24"/>
          <w:szCs w:val="24"/>
          <w:lang w:eastAsia="ru-RU"/>
        </w:rPr>
        <w:t xml:space="preserve"> раздел программы начального общего образования включает следующие программы, ориентированные на достижение предметных, </w:t>
      </w:r>
      <w:proofErr w:type="spellStart"/>
      <w:r w:rsidRPr="00AC59F8">
        <w:rPr>
          <w:rFonts w:ascii="Times New Roman" w:hAnsi="Times New Roman"/>
          <w:color w:val="000000"/>
          <w:sz w:val="24"/>
          <w:szCs w:val="24"/>
          <w:lang w:eastAsia="ru-RU"/>
        </w:rPr>
        <w:t>метапредметных</w:t>
      </w:r>
      <w:proofErr w:type="spellEnd"/>
      <w:r w:rsidRPr="00AC59F8">
        <w:rPr>
          <w:rFonts w:ascii="Times New Roman" w:hAnsi="Times New Roman"/>
          <w:color w:val="000000"/>
          <w:sz w:val="24"/>
          <w:szCs w:val="24"/>
          <w:lang w:eastAsia="ru-RU"/>
        </w:rPr>
        <w:t xml:space="preserve"> и личностных результатов:</w:t>
      </w:r>
    </w:p>
    <w:p w:rsidR="00266EBA" w:rsidRPr="00AC59F8" w:rsidRDefault="00266EBA" w:rsidP="00575278">
      <w:pPr>
        <w:shd w:val="clear" w:color="auto" w:fill="FFFFFF"/>
        <w:spacing w:after="0" w:line="240" w:lineRule="auto"/>
        <w:ind w:left="-284"/>
        <w:rPr>
          <w:rFonts w:ascii="Times New Roman" w:hAnsi="Times New Roman"/>
          <w:color w:val="000000"/>
          <w:sz w:val="24"/>
          <w:szCs w:val="24"/>
          <w:lang w:eastAsia="ru-RU"/>
        </w:rPr>
      </w:pPr>
      <w:bookmarkStart w:id="19" w:name="dst100157"/>
      <w:bookmarkEnd w:id="19"/>
      <w:r w:rsidRPr="00AC59F8">
        <w:rPr>
          <w:rFonts w:ascii="Times New Roman" w:hAnsi="Times New Roman"/>
          <w:color w:val="000000"/>
          <w:sz w:val="24"/>
          <w:szCs w:val="24"/>
          <w:lang w:eastAsia="ru-RU"/>
        </w:rPr>
        <w:t>рабочие программы учебных предметов, учебных курсов (в том числе внеурочной деятельности), учебных модулей;</w:t>
      </w:r>
    </w:p>
    <w:p w:rsidR="00266EBA" w:rsidRPr="00AC59F8" w:rsidRDefault="00266EBA" w:rsidP="00575278">
      <w:pPr>
        <w:shd w:val="clear" w:color="auto" w:fill="FFFFFF"/>
        <w:spacing w:after="0" w:line="240" w:lineRule="auto"/>
        <w:ind w:left="-284"/>
        <w:rPr>
          <w:rFonts w:ascii="Times New Roman" w:hAnsi="Times New Roman"/>
          <w:color w:val="000000"/>
          <w:sz w:val="24"/>
          <w:szCs w:val="24"/>
          <w:lang w:eastAsia="ru-RU"/>
        </w:rPr>
      </w:pPr>
      <w:bookmarkStart w:id="20" w:name="dst100158"/>
      <w:bookmarkEnd w:id="20"/>
      <w:r w:rsidRPr="00AC59F8">
        <w:rPr>
          <w:rFonts w:ascii="Times New Roman" w:hAnsi="Times New Roman"/>
          <w:color w:val="000000"/>
          <w:sz w:val="24"/>
          <w:szCs w:val="24"/>
          <w:lang w:eastAsia="ru-RU"/>
        </w:rPr>
        <w:t>программу формирования универсальных учебных действий у обучающихся;</w:t>
      </w:r>
    </w:p>
    <w:p w:rsidR="00266EBA" w:rsidRPr="00AC59F8" w:rsidRDefault="00266EBA" w:rsidP="00575278">
      <w:pPr>
        <w:shd w:val="clear" w:color="auto" w:fill="FFFFFF"/>
        <w:spacing w:after="0" w:line="240" w:lineRule="auto"/>
        <w:ind w:left="-284"/>
        <w:rPr>
          <w:rFonts w:ascii="Times New Roman" w:hAnsi="Times New Roman"/>
          <w:color w:val="000000"/>
          <w:sz w:val="24"/>
          <w:szCs w:val="24"/>
          <w:lang w:eastAsia="ru-RU"/>
        </w:rPr>
      </w:pPr>
      <w:bookmarkStart w:id="21" w:name="dst100159"/>
      <w:bookmarkEnd w:id="21"/>
      <w:r w:rsidRPr="00AC59F8">
        <w:rPr>
          <w:rFonts w:ascii="Times New Roman" w:hAnsi="Times New Roman"/>
          <w:color w:val="000000"/>
          <w:sz w:val="24"/>
          <w:szCs w:val="24"/>
          <w:lang w:eastAsia="ru-RU"/>
        </w:rPr>
        <w:t>рабочую программу воспитания</w:t>
      </w:r>
      <w:bookmarkStart w:id="22" w:name="dst100160"/>
      <w:bookmarkEnd w:id="22"/>
      <w:r w:rsidRPr="00AC59F8">
        <w:rPr>
          <w:rFonts w:ascii="Times New Roman" w:hAnsi="Times New Roman"/>
          <w:color w:val="000000"/>
          <w:sz w:val="24"/>
          <w:szCs w:val="24"/>
          <w:lang w:eastAsia="ru-RU"/>
        </w:rPr>
        <w:t>.</w:t>
      </w:r>
    </w:p>
    <w:p w:rsidR="00266EBA" w:rsidRPr="00AC59F8" w:rsidRDefault="00266EBA" w:rsidP="00575278">
      <w:pPr>
        <w:pStyle w:val="a8"/>
        <w:shd w:val="clear" w:color="auto" w:fill="auto"/>
        <w:spacing w:after="0" w:line="240" w:lineRule="auto"/>
        <w:ind w:hanging="426"/>
        <w:jc w:val="both"/>
        <w:rPr>
          <w:rStyle w:val="50"/>
          <w:rFonts w:ascii="Times New Roman" w:hAnsi="Times New Roman"/>
          <w:bCs/>
          <w:sz w:val="24"/>
          <w:szCs w:val="24"/>
        </w:rPr>
      </w:pPr>
    </w:p>
    <w:p w:rsidR="00266EBA" w:rsidRPr="00575278" w:rsidRDefault="00266EBA" w:rsidP="00575278">
      <w:pPr>
        <w:shd w:val="clear" w:color="auto" w:fill="FFFFFF"/>
        <w:spacing w:after="0" w:line="240" w:lineRule="auto"/>
        <w:ind w:left="-426"/>
        <w:rPr>
          <w:rFonts w:ascii="Times New Roman" w:hAnsi="Times New Roman"/>
          <w:i/>
          <w:color w:val="000000"/>
          <w:sz w:val="24"/>
          <w:szCs w:val="24"/>
          <w:lang w:eastAsia="ru-RU"/>
        </w:rPr>
      </w:pPr>
      <w:r w:rsidRPr="00AC59F8">
        <w:rPr>
          <w:rFonts w:ascii="Times New Roman" w:hAnsi="Times New Roman"/>
          <w:b/>
          <w:color w:val="000000"/>
          <w:sz w:val="24"/>
          <w:szCs w:val="24"/>
          <w:lang w:eastAsia="ru-RU"/>
        </w:rPr>
        <w:lastRenderedPageBreak/>
        <w:t>Организационный</w:t>
      </w:r>
      <w:r w:rsidRPr="00AC59F8">
        <w:rPr>
          <w:rFonts w:ascii="Times New Roman" w:hAnsi="Times New Roman"/>
          <w:color w:val="000000"/>
          <w:sz w:val="24"/>
          <w:szCs w:val="24"/>
          <w:lang w:eastAsia="ru-RU"/>
        </w:rPr>
        <w:t xml:space="preserve"> раздел программы начального общего образования определяет общие рамки организации образовательной деятельности, организационные механизмы и условия реализации программы начального общего образования и </w:t>
      </w:r>
      <w:r w:rsidRPr="00575278">
        <w:rPr>
          <w:rFonts w:ascii="Times New Roman" w:hAnsi="Times New Roman"/>
          <w:i/>
          <w:color w:val="000000"/>
          <w:sz w:val="24"/>
          <w:szCs w:val="24"/>
          <w:lang w:eastAsia="ru-RU"/>
        </w:rPr>
        <w:t>включает:</w:t>
      </w:r>
    </w:p>
    <w:p w:rsidR="00266EBA" w:rsidRPr="00AC59F8" w:rsidRDefault="00266EBA" w:rsidP="00575278">
      <w:pPr>
        <w:shd w:val="clear" w:color="auto" w:fill="FFFFFF"/>
        <w:spacing w:after="0" w:line="240" w:lineRule="auto"/>
        <w:ind w:left="-426"/>
        <w:rPr>
          <w:rFonts w:ascii="Times New Roman" w:hAnsi="Times New Roman"/>
          <w:color w:val="000000"/>
          <w:sz w:val="24"/>
          <w:szCs w:val="24"/>
          <w:lang w:eastAsia="ru-RU"/>
        </w:rPr>
      </w:pPr>
      <w:bookmarkStart w:id="23" w:name="dst100217"/>
      <w:bookmarkEnd w:id="23"/>
      <w:r w:rsidRPr="00AC59F8">
        <w:rPr>
          <w:rFonts w:ascii="Times New Roman" w:hAnsi="Times New Roman"/>
          <w:color w:val="000000"/>
          <w:sz w:val="24"/>
          <w:szCs w:val="24"/>
          <w:lang w:eastAsia="ru-RU"/>
        </w:rPr>
        <w:t>учебный план;</w:t>
      </w:r>
    </w:p>
    <w:p w:rsidR="00266EBA" w:rsidRPr="00AC59F8" w:rsidRDefault="00266EBA" w:rsidP="00575278">
      <w:pPr>
        <w:shd w:val="clear" w:color="auto" w:fill="FFFFFF"/>
        <w:spacing w:after="0" w:line="240" w:lineRule="auto"/>
        <w:ind w:left="-426"/>
        <w:rPr>
          <w:rFonts w:ascii="Times New Roman" w:hAnsi="Times New Roman"/>
          <w:color w:val="000000"/>
          <w:sz w:val="24"/>
          <w:szCs w:val="24"/>
          <w:lang w:eastAsia="ru-RU"/>
        </w:rPr>
      </w:pPr>
      <w:bookmarkStart w:id="24" w:name="dst100218"/>
      <w:bookmarkEnd w:id="24"/>
      <w:r w:rsidRPr="00AC59F8">
        <w:rPr>
          <w:rFonts w:ascii="Times New Roman" w:hAnsi="Times New Roman"/>
          <w:color w:val="000000"/>
          <w:sz w:val="24"/>
          <w:szCs w:val="24"/>
          <w:lang w:eastAsia="ru-RU"/>
        </w:rPr>
        <w:t>план внеурочной деятельности;</w:t>
      </w:r>
    </w:p>
    <w:p w:rsidR="00266EBA" w:rsidRPr="00AC59F8" w:rsidRDefault="00266EBA" w:rsidP="00575278">
      <w:pPr>
        <w:shd w:val="clear" w:color="auto" w:fill="FFFFFF"/>
        <w:spacing w:after="0" w:line="240" w:lineRule="auto"/>
        <w:ind w:left="-426"/>
        <w:rPr>
          <w:rFonts w:ascii="Times New Roman" w:hAnsi="Times New Roman"/>
          <w:color w:val="000000"/>
          <w:sz w:val="24"/>
          <w:szCs w:val="24"/>
          <w:lang w:eastAsia="ru-RU"/>
        </w:rPr>
      </w:pPr>
      <w:bookmarkStart w:id="25" w:name="dst100219"/>
      <w:bookmarkEnd w:id="25"/>
      <w:r w:rsidRPr="00AC59F8">
        <w:rPr>
          <w:rFonts w:ascii="Times New Roman" w:hAnsi="Times New Roman"/>
          <w:color w:val="000000"/>
          <w:sz w:val="24"/>
          <w:szCs w:val="24"/>
          <w:lang w:eastAsia="ru-RU"/>
        </w:rPr>
        <w:t>календарный учебный график;</w:t>
      </w:r>
    </w:p>
    <w:p w:rsidR="00266EBA" w:rsidRPr="00AC59F8" w:rsidRDefault="00266EBA" w:rsidP="00575278">
      <w:pPr>
        <w:shd w:val="clear" w:color="auto" w:fill="FFFFFF"/>
        <w:spacing w:after="0" w:line="240" w:lineRule="auto"/>
        <w:ind w:left="-426"/>
        <w:rPr>
          <w:rFonts w:ascii="Times New Roman" w:hAnsi="Times New Roman"/>
          <w:color w:val="000000"/>
          <w:sz w:val="24"/>
          <w:szCs w:val="24"/>
          <w:lang w:eastAsia="ru-RU"/>
        </w:rPr>
      </w:pPr>
      <w:bookmarkStart w:id="26" w:name="dst100220"/>
      <w:bookmarkEnd w:id="26"/>
      <w:r w:rsidRPr="00AC59F8">
        <w:rPr>
          <w:rFonts w:ascii="Times New Roman" w:hAnsi="Times New Roman"/>
          <w:color w:val="000000"/>
          <w:sz w:val="24"/>
          <w:szCs w:val="24"/>
          <w:lang w:eastAsia="ru-RU"/>
        </w:rPr>
        <w:t>календарный план воспитательной работы;</w:t>
      </w:r>
    </w:p>
    <w:p w:rsidR="00266EBA" w:rsidRDefault="00266EBA" w:rsidP="00575278">
      <w:pPr>
        <w:pStyle w:val="a8"/>
        <w:shd w:val="clear" w:color="auto" w:fill="auto"/>
        <w:spacing w:after="0" w:line="240" w:lineRule="auto"/>
        <w:ind w:left="-426"/>
        <w:jc w:val="both"/>
        <w:rPr>
          <w:rFonts w:ascii="Times New Roman" w:hAnsi="Times New Roman"/>
          <w:color w:val="000000"/>
          <w:sz w:val="24"/>
          <w:szCs w:val="24"/>
        </w:rPr>
      </w:pPr>
      <w:bookmarkStart w:id="27" w:name="dst100221"/>
      <w:bookmarkEnd w:id="27"/>
      <w:r w:rsidRPr="00AC59F8">
        <w:rPr>
          <w:rFonts w:ascii="Times New Roman" w:hAnsi="Times New Roman"/>
          <w:color w:val="000000"/>
          <w:sz w:val="24"/>
          <w:szCs w:val="24"/>
        </w:rPr>
        <w:t>характеристику условий реализации программы основного общего образования.</w:t>
      </w:r>
    </w:p>
    <w:p w:rsidR="00B21A4F" w:rsidRPr="00AC59F8" w:rsidRDefault="00B21A4F" w:rsidP="00575278">
      <w:pPr>
        <w:pStyle w:val="a8"/>
        <w:shd w:val="clear" w:color="auto" w:fill="auto"/>
        <w:spacing w:after="0" w:line="240" w:lineRule="auto"/>
        <w:ind w:hanging="426"/>
        <w:jc w:val="both"/>
        <w:rPr>
          <w:rFonts w:ascii="Times New Roman" w:hAnsi="Times New Roman"/>
          <w:sz w:val="24"/>
          <w:szCs w:val="24"/>
        </w:rPr>
      </w:pPr>
      <w:bookmarkStart w:id="28" w:name="_GoBack"/>
      <w:bookmarkEnd w:id="28"/>
    </w:p>
    <w:sectPr w:rsidR="00B21A4F" w:rsidRPr="00AC59F8" w:rsidSect="007A3F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choolBookSanPin">
    <w:altName w:val="SchoolBookSanPi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B3D92"/>
    <w:multiLevelType w:val="hybridMultilevel"/>
    <w:tmpl w:val="A9BE7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BF5873"/>
    <w:multiLevelType w:val="multilevel"/>
    <w:tmpl w:val="1828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B39A0"/>
    <w:multiLevelType w:val="multilevel"/>
    <w:tmpl w:val="48BEF9A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D6101"/>
    <w:multiLevelType w:val="multilevel"/>
    <w:tmpl w:val="4EDA78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107EC"/>
    <w:multiLevelType w:val="hybridMultilevel"/>
    <w:tmpl w:val="554E1C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80871B7"/>
    <w:multiLevelType w:val="multilevel"/>
    <w:tmpl w:val="B38E03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8732788"/>
    <w:multiLevelType w:val="hybridMultilevel"/>
    <w:tmpl w:val="53E861F0"/>
    <w:lvl w:ilvl="0" w:tplc="5FE0AF70">
      <w:start w:val="1"/>
      <w:numFmt w:val="bullet"/>
      <w:lvlText w:val=""/>
      <w:lvlJc w:val="left"/>
      <w:pPr>
        <w:tabs>
          <w:tab w:val="num" w:pos="644"/>
        </w:tabs>
        <w:ind w:left="644"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1"/>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4D50"/>
    <w:rsid w:val="00266EBA"/>
    <w:rsid w:val="00575278"/>
    <w:rsid w:val="0063399E"/>
    <w:rsid w:val="007A3F1C"/>
    <w:rsid w:val="009E1A46"/>
    <w:rsid w:val="00B21A4F"/>
    <w:rsid w:val="00E94D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D5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Знак Знак22,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
    <w:basedOn w:val="a"/>
    <w:link w:val="a4"/>
    <w:uiPriority w:val="99"/>
    <w:rsid w:val="00E94D50"/>
    <w:pPr>
      <w:spacing w:before="100" w:beforeAutospacing="1" w:after="100" w:afterAutospacing="1" w:line="240" w:lineRule="auto"/>
    </w:pPr>
    <w:rPr>
      <w:rFonts w:eastAsia="Times New Roman"/>
      <w:sz w:val="24"/>
      <w:szCs w:val="20"/>
      <w:lang w:eastAsia="ru-RU"/>
    </w:rPr>
  </w:style>
  <w:style w:type="character" w:customStyle="1" w:styleId="a4">
    <w:name w:val="Обычный (веб) Знак"/>
    <w:aliases w:val="Normal (Web) Char Знак,Знак Знак22 Знак,Обычный (веб) Знак1 Знак,Обычный (веб) Знак Знак Знак1,Обычный (веб) Знак Знак Знак Знак,Обычный (веб) Знак Знак Знак Знак Знак Знак,Обычный (веб)24 Знак Зн Знак"/>
    <w:link w:val="a3"/>
    <w:uiPriority w:val="99"/>
    <w:locked/>
    <w:rsid w:val="00E94D50"/>
    <w:rPr>
      <w:rFonts w:ascii="Calibri" w:eastAsia="Times New Roman" w:hAnsi="Calibri" w:cs="Times New Roman"/>
      <w:sz w:val="24"/>
      <w:szCs w:val="20"/>
      <w:lang w:eastAsia="ru-RU"/>
    </w:rPr>
  </w:style>
  <w:style w:type="paragraph" w:styleId="a5">
    <w:name w:val="List Paragraph"/>
    <w:basedOn w:val="a"/>
    <w:link w:val="a6"/>
    <w:uiPriority w:val="34"/>
    <w:qFormat/>
    <w:rsid w:val="00E94D50"/>
    <w:pPr>
      <w:spacing w:after="200" w:line="276" w:lineRule="auto"/>
      <w:ind w:left="720"/>
      <w:contextualSpacing/>
    </w:pPr>
    <w:rPr>
      <w:rFonts w:eastAsia="Times New Roman"/>
      <w:sz w:val="20"/>
      <w:szCs w:val="20"/>
      <w:lang w:eastAsia="ru-RU"/>
    </w:rPr>
  </w:style>
  <w:style w:type="character" w:customStyle="1" w:styleId="a6">
    <w:name w:val="Абзац списка Знак"/>
    <w:link w:val="a5"/>
    <w:uiPriority w:val="99"/>
    <w:locked/>
    <w:rsid w:val="00E94D50"/>
    <w:rPr>
      <w:rFonts w:ascii="Calibri" w:eastAsia="Times New Roman" w:hAnsi="Calibri" w:cs="Times New Roman"/>
      <w:sz w:val="20"/>
      <w:szCs w:val="20"/>
      <w:lang w:eastAsia="ru-RU"/>
    </w:rPr>
  </w:style>
  <w:style w:type="paragraph" w:customStyle="1" w:styleId="Pa1">
    <w:name w:val="Pa1"/>
    <w:basedOn w:val="a"/>
    <w:next w:val="a"/>
    <w:uiPriority w:val="99"/>
    <w:rsid w:val="00E94D50"/>
    <w:pPr>
      <w:autoSpaceDE w:val="0"/>
      <w:autoSpaceDN w:val="0"/>
      <w:adjustRightInd w:val="0"/>
      <w:spacing w:after="0" w:line="201" w:lineRule="atLeast"/>
    </w:pPr>
    <w:rPr>
      <w:rFonts w:ascii="SchoolBookSanPin" w:hAnsi="SchoolBookSanPin"/>
      <w:sz w:val="24"/>
      <w:szCs w:val="24"/>
      <w:lang w:eastAsia="ru-RU"/>
    </w:rPr>
  </w:style>
  <w:style w:type="paragraph" w:customStyle="1" w:styleId="1">
    <w:name w:val="Абзац списка1"/>
    <w:basedOn w:val="a"/>
    <w:rsid w:val="00E94D50"/>
    <w:pPr>
      <w:spacing w:after="0" w:line="240" w:lineRule="auto"/>
      <w:ind w:left="720"/>
    </w:pPr>
    <w:rPr>
      <w:rFonts w:ascii="Times New Roman" w:hAnsi="Times New Roman"/>
      <w:sz w:val="24"/>
      <w:szCs w:val="24"/>
      <w:lang w:eastAsia="ru-RU"/>
    </w:rPr>
  </w:style>
  <w:style w:type="table" w:styleId="a7">
    <w:name w:val="Table Grid"/>
    <w:basedOn w:val="a1"/>
    <w:uiPriority w:val="59"/>
    <w:rsid w:val="00E94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basedOn w:val="a0"/>
    <w:rsid w:val="00E94D5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E94D50"/>
    <w:pPr>
      <w:spacing w:after="0" w:line="240" w:lineRule="auto"/>
    </w:pPr>
    <w:rPr>
      <w:rFonts w:ascii="Times New Roman" w:eastAsia="Times New Roman" w:hAnsi="Times New Roman"/>
      <w:sz w:val="24"/>
      <w:szCs w:val="24"/>
      <w:lang w:eastAsia="ru-RU"/>
    </w:rPr>
  </w:style>
  <w:style w:type="paragraph" w:styleId="a8">
    <w:name w:val="Body Text"/>
    <w:basedOn w:val="a"/>
    <w:link w:val="a9"/>
    <w:uiPriority w:val="1"/>
    <w:qFormat/>
    <w:rsid w:val="00266EBA"/>
    <w:pPr>
      <w:shd w:val="clear" w:color="auto" w:fill="FFFFFF"/>
      <w:spacing w:after="120" w:line="211" w:lineRule="exact"/>
      <w:jc w:val="right"/>
    </w:pPr>
    <w:rPr>
      <w:szCs w:val="20"/>
      <w:shd w:val="clear" w:color="auto" w:fill="FFFFFF"/>
      <w:lang w:eastAsia="ru-RU"/>
    </w:rPr>
  </w:style>
  <w:style w:type="character" w:customStyle="1" w:styleId="a9">
    <w:name w:val="Основной текст Знак"/>
    <w:basedOn w:val="a0"/>
    <w:link w:val="a8"/>
    <w:uiPriority w:val="1"/>
    <w:rsid w:val="00266EBA"/>
    <w:rPr>
      <w:rFonts w:ascii="Calibri" w:eastAsia="Calibri" w:hAnsi="Calibri" w:cs="Times New Roman"/>
      <w:szCs w:val="20"/>
      <w:shd w:val="clear" w:color="auto" w:fill="FFFFFF"/>
      <w:lang w:eastAsia="ru-RU"/>
    </w:rPr>
  </w:style>
  <w:style w:type="character" w:customStyle="1" w:styleId="50">
    <w:name w:val="Основной текст + Полужирный50"/>
    <w:uiPriority w:val="99"/>
    <w:rsid w:val="00266EBA"/>
    <w:rPr>
      <w:b/>
      <w:sz w:val="22"/>
    </w:rPr>
  </w:style>
  <w:style w:type="character" w:styleId="aa">
    <w:name w:val="Hyperlink"/>
    <w:uiPriority w:val="99"/>
    <w:semiHidden/>
    <w:rsid w:val="00266EB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2711</Words>
  <Characters>15455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2</cp:revision>
  <dcterms:created xsi:type="dcterms:W3CDTF">2022-08-11T11:55:00Z</dcterms:created>
  <dcterms:modified xsi:type="dcterms:W3CDTF">2022-08-11T11:55:00Z</dcterms:modified>
</cp:coreProperties>
</file>