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36" w:rsidRPr="00F11836" w:rsidRDefault="00F11836" w:rsidP="00F118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11- м классам по экономике по теме: «Международная торговля и политика в области международной торговли»</w:t>
      </w:r>
      <w:r w:rsidR="00EC2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выполнить до 04.04 и отправить на электронную почту или </w:t>
      </w:r>
      <w:proofErr w:type="gramStart"/>
      <w:r w:rsidR="00EC2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EC2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РИД</w:t>
      </w:r>
      <w:bookmarkStart w:id="0" w:name="_GoBack"/>
      <w:bookmarkEnd w:id="0"/>
    </w:p>
    <w:p w:rsidR="00F11836" w:rsidRDefault="00F11836" w:rsidP="00F118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836" w:rsidRPr="00F11836" w:rsidRDefault="00F11836" w:rsidP="00F118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Решите задания: </w:t>
      </w:r>
    </w:p>
    <w:p w:rsidR="00F11836" w:rsidRPr="00F11836" w:rsidRDefault="00F11836" w:rsidP="00F1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F11836" w:rsidRPr="00F11836" w:rsidRDefault="00F11836" w:rsidP="00F1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«Протекционизм — естественная реакция многих стран </w:t>
      </w:r>
      <w:proofErr w:type="gramStart"/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экономический_________ (А). Государства стремятся сохранить рабочие места, защитить внутренний рынок от </w:t>
      </w:r>
      <w:proofErr w:type="gramStart"/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иностранной</w:t>
      </w:r>
      <w:proofErr w:type="gramEnd"/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(Б) через систему определённых ограничений. Такая политика, с одной стороны, оказывает содействие развитию_________ (В) производства и защиты отечественного производителя, а с другой — может натолкнуться на ответные меры других государств, привести к застойным явлениям в экономике, усилению_____________(Г) и снижению конкурентоспособности отечественных товаров.</w:t>
      </w:r>
    </w:p>
    <w:p w:rsidR="00F11836" w:rsidRPr="00F11836" w:rsidRDefault="00F11836" w:rsidP="00F1183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Протекционизм защищает молодые отрасли_____________(Д) страны. На стадии становления отрасли её продукция часто не в состоянии конкурировать с продукцией из-за рубежа, ввиду того, что её цена выше, чем у товаров-конкурентов, а______________ (Е) ниже. Новая отрасль нуждается во временной защите со стороны государства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позволит ей развиться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11836" w:rsidRDefault="00F11836" w:rsidP="00F1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Список терминов:</w:t>
      </w:r>
    </w:p>
    <w:p w:rsidR="00F11836" w:rsidRDefault="00F11836" w:rsidP="00F1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онополизм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6. 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11836" w:rsidRPr="00F11836" w:rsidRDefault="00F11836" w:rsidP="00F1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8. 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9. </w:t>
      </w:r>
      <w:r w:rsidRPr="00F1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</w:t>
      </w:r>
    </w:p>
    <w:p w:rsidR="00F11836" w:rsidRPr="00F11836" w:rsidRDefault="00F11836" w:rsidP="00F11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F11836" w:rsidRPr="00F11836" w:rsidTr="00F1183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F11836" w:rsidRPr="00F11836" w:rsidTr="00F1183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1836" w:rsidRPr="00F11836" w:rsidRDefault="00F11836" w:rsidP="00F11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1836" w:rsidRDefault="00F11836" w:rsidP="00F1183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</w:p>
    <w:p w:rsidR="00F11836" w:rsidRPr="00F11836" w:rsidRDefault="00F11836" w:rsidP="00F1183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11836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F11836">
        <w:rPr>
          <w:color w:val="000000"/>
        </w:rPr>
        <w:t>Выберите верные суждения о международном разделении труда и запишите цифры, под которыми они указаны.</w:t>
      </w:r>
    </w:p>
    <w:p w:rsidR="00F11836" w:rsidRPr="00F11836" w:rsidRDefault="00F11836" w:rsidP="00F118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1836">
        <w:rPr>
          <w:i/>
          <w:iCs/>
          <w:color w:val="000000"/>
        </w:rPr>
        <w:t>Цифры укажите в порядке возрастания.</w:t>
      </w:r>
    </w:p>
    <w:p w:rsidR="00F11836" w:rsidRPr="00F11836" w:rsidRDefault="00F11836" w:rsidP="00F118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1836">
        <w:rPr>
          <w:color w:val="000000"/>
        </w:rPr>
        <w:t> 1) Национальные экономики взаимодействуют между собой при помощи внешнеэкономических связей.</w:t>
      </w:r>
    </w:p>
    <w:p w:rsidR="00F11836" w:rsidRPr="00F11836" w:rsidRDefault="00F11836" w:rsidP="00F1183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11836">
        <w:rPr>
          <w:color w:val="000000"/>
        </w:rPr>
        <w:t>2) Международное разделение труда замедлилось с развитием НТР.</w:t>
      </w:r>
    </w:p>
    <w:p w:rsidR="00F11836" w:rsidRPr="00F11836" w:rsidRDefault="00F11836" w:rsidP="00F1183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11836">
        <w:rPr>
          <w:color w:val="000000"/>
        </w:rPr>
        <w:t>3) Предпосылкой международной специализации являются климатические условия страны и её географическое положение.</w:t>
      </w:r>
    </w:p>
    <w:p w:rsidR="00F11836" w:rsidRPr="00F11836" w:rsidRDefault="00F11836" w:rsidP="00F1183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11836">
        <w:rPr>
          <w:color w:val="000000"/>
        </w:rPr>
        <w:t>4) Для международной торговли характерен обмен исключительно товарами.</w:t>
      </w:r>
    </w:p>
    <w:p w:rsidR="00F11836" w:rsidRPr="00F11836" w:rsidRDefault="00F11836" w:rsidP="00F1183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11836">
        <w:rPr>
          <w:color w:val="000000"/>
        </w:rPr>
        <w:t>5) Международное разделение труда сложилось на индустриальной стадии развития общества.</w:t>
      </w:r>
    </w:p>
    <w:p w:rsidR="00951B98" w:rsidRPr="00F11836" w:rsidRDefault="00F1183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1183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такое тарифные ограничения?</w:t>
      </w:r>
      <w:r w:rsidRPr="00F1183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система таможенных тарифов, затрудняющая ввоз и вывоз определенных товаров в различных странах, во многих случаях имеющая дискриминационный характер по отношению к иностранным конкурентам</w:t>
      </w:r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систематизированный по группам товаров перечень пошлин, взимаемых в данной стране с ввозимых или вывозимых товаров</w:t>
      </w:r>
      <w:r w:rsidRPr="00F1183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продажа товаров на рынке по искусственно пониженным ценам, возможно ниже себестоимости</w:t>
      </w:r>
      <w:r w:rsidRPr="00F1183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способ ограничения предложения</w:t>
      </w:r>
      <w:proofErr w:type="gramEnd"/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товаров на экспорт и предотвращения снижения экспортных цен, </w:t>
      </w:r>
      <w:proofErr w:type="gramStart"/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следовательно и доходов от экспорта</w:t>
      </w:r>
    </w:p>
    <w:p w:rsidR="00F11836" w:rsidRPr="00F11836" w:rsidRDefault="00F11836" w:rsidP="00F1183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F11836">
        <w:rPr>
          <w:b/>
          <w:color w:val="333333"/>
        </w:rPr>
        <w:t>4</w:t>
      </w:r>
      <w:r>
        <w:rPr>
          <w:color w:val="333333"/>
        </w:rPr>
        <w:t xml:space="preserve">. </w:t>
      </w:r>
      <w:r w:rsidRPr="00F11836">
        <w:rPr>
          <w:color w:val="333333"/>
        </w:rPr>
        <w:t>Документ, который является разрешением на вывоз определенной категории товара:</w:t>
      </w:r>
      <w:r w:rsidRPr="00F11836">
        <w:rPr>
          <w:color w:val="333333"/>
        </w:rPr>
        <w:br/>
        <w:t>а) разрешение таможенного комитета</w:t>
      </w:r>
      <w:r w:rsidRPr="00F11836">
        <w:rPr>
          <w:color w:val="333333"/>
        </w:rPr>
        <w:t xml:space="preserve"> </w:t>
      </w:r>
      <w:r>
        <w:rPr>
          <w:color w:val="333333"/>
        </w:rPr>
        <w:t xml:space="preserve">б) </w:t>
      </w:r>
      <w:r w:rsidRPr="00F11836">
        <w:rPr>
          <w:color w:val="333333"/>
        </w:rPr>
        <w:t>сертификат</w:t>
      </w:r>
      <w:r>
        <w:rPr>
          <w:color w:val="333333"/>
        </w:rPr>
        <w:t xml:space="preserve"> </w:t>
      </w:r>
      <w:r w:rsidRPr="00F11836">
        <w:rPr>
          <w:color w:val="333333"/>
        </w:rPr>
        <w:t>в) лицензия</w:t>
      </w:r>
      <w:r w:rsidRPr="00F11836">
        <w:rPr>
          <w:color w:val="333333"/>
        </w:rPr>
        <w:br/>
        <w:t>г) все вышеперечисленное неверно</w:t>
      </w:r>
    </w:p>
    <w:p w:rsidR="00F11836" w:rsidRPr="00F11836" w:rsidRDefault="00F11836" w:rsidP="00F11836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F11836">
        <w:rPr>
          <w:b/>
          <w:color w:val="333333"/>
        </w:rPr>
        <w:lastRenderedPageBreak/>
        <w:t>5.</w:t>
      </w:r>
      <w:r w:rsidRPr="00F11836">
        <w:rPr>
          <w:color w:val="333333"/>
        </w:rPr>
        <w:t xml:space="preserve"> Отметьте </w:t>
      </w:r>
      <w:r w:rsidRPr="00EC230C">
        <w:rPr>
          <w:b/>
          <w:color w:val="333333"/>
        </w:rPr>
        <w:t>основные</w:t>
      </w:r>
      <w:r w:rsidRPr="00F11836">
        <w:rPr>
          <w:color w:val="333333"/>
        </w:rPr>
        <w:t xml:space="preserve"> </w:t>
      </w:r>
      <w:r w:rsidR="00EC230C">
        <w:rPr>
          <w:color w:val="333333"/>
        </w:rPr>
        <w:t xml:space="preserve">(несколько ответов) </w:t>
      </w:r>
      <w:r w:rsidRPr="00F11836">
        <w:rPr>
          <w:color w:val="333333"/>
        </w:rPr>
        <w:t>направления, по которым осуществляется государственное вмешательство РФ во внешнеторговую деятельность предприятий:</w:t>
      </w:r>
      <w:r w:rsidRPr="00F11836">
        <w:rPr>
          <w:color w:val="333333"/>
        </w:rPr>
        <w:br/>
        <w:t>а) таможенные тарифы</w:t>
      </w:r>
      <w:r w:rsidR="00EC230C">
        <w:rPr>
          <w:color w:val="333333"/>
        </w:rPr>
        <w:t xml:space="preserve"> </w:t>
      </w:r>
      <w:r w:rsidRPr="00F11836">
        <w:rPr>
          <w:color w:val="333333"/>
        </w:rPr>
        <w:t xml:space="preserve">б) </w:t>
      </w:r>
      <w:r w:rsidR="00EC230C" w:rsidRPr="00F11836">
        <w:rPr>
          <w:color w:val="333333"/>
        </w:rPr>
        <w:t>квотирование</w:t>
      </w:r>
      <w:r w:rsidR="00EC230C">
        <w:rPr>
          <w:color w:val="333333"/>
        </w:rPr>
        <w:t xml:space="preserve"> </w:t>
      </w:r>
      <w:r w:rsidRPr="00F11836">
        <w:rPr>
          <w:color w:val="333333"/>
        </w:rPr>
        <w:t>в) налоговое законодательство</w:t>
      </w:r>
      <w:r w:rsidR="00EC230C">
        <w:rPr>
          <w:color w:val="333333"/>
        </w:rPr>
        <w:t xml:space="preserve"> </w:t>
      </w:r>
      <w:r w:rsidRPr="00F11836">
        <w:rPr>
          <w:color w:val="333333"/>
        </w:rPr>
        <w:t xml:space="preserve">г) </w:t>
      </w:r>
      <w:r w:rsidR="00EC230C" w:rsidRPr="00F11836">
        <w:rPr>
          <w:color w:val="333333"/>
        </w:rPr>
        <w:t>нетарифные ограничения</w:t>
      </w:r>
      <w:r w:rsidR="00EC230C" w:rsidRPr="00F11836">
        <w:rPr>
          <w:color w:val="333333"/>
        </w:rPr>
        <w:t xml:space="preserve"> </w:t>
      </w:r>
    </w:p>
    <w:p w:rsidR="00F11836" w:rsidRPr="00F11836" w:rsidRDefault="00EC230C">
      <w:pPr>
        <w:rPr>
          <w:rFonts w:ascii="Times New Roman" w:hAnsi="Times New Roman" w:cs="Times New Roman"/>
          <w:sz w:val="24"/>
          <w:szCs w:val="24"/>
        </w:rPr>
      </w:pPr>
      <w:r w:rsidRPr="00EC23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11836"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Ценой чего является валютный курс?</w:t>
      </w:r>
      <w:r w:rsidR="00F11836" w:rsidRPr="00F1183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11836"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денежной единицы, выраженная в денежной единице другой страны</w:t>
      </w:r>
      <w:r w:rsidR="00F11836" w:rsidRPr="00F1183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11836"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евро в рублях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11836"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доллара в евро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</w:t>
      </w:r>
      <w:proofErr w:type="gramStart"/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доллара</w:t>
      </w:r>
      <w:proofErr w:type="gramEnd"/>
      <w:r w:rsidRPr="00F118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рублях</w:t>
      </w:r>
    </w:p>
    <w:sectPr w:rsidR="00F11836" w:rsidRPr="00F1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22A1"/>
    <w:multiLevelType w:val="hybridMultilevel"/>
    <w:tmpl w:val="CEE6C3CE"/>
    <w:lvl w:ilvl="0" w:tplc="888AB1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F9"/>
    <w:rsid w:val="00144DF9"/>
    <w:rsid w:val="00951B98"/>
    <w:rsid w:val="00EC230C"/>
    <w:rsid w:val="00F1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2</cp:revision>
  <dcterms:created xsi:type="dcterms:W3CDTF">2020-03-25T10:05:00Z</dcterms:created>
  <dcterms:modified xsi:type="dcterms:W3CDTF">2020-03-25T10:17:00Z</dcterms:modified>
</cp:coreProperties>
</file>